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C1" w:rsidRPr="00EF41C1" w:rsidRDefault="00EF41C1" w:rsidP="00EF41C1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bookmarkStart w:id="0" w:name="_GoBack"/>
      <w:r w:rsidRPr="00EF41C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รายงานการประเมินความเสี่ยงการทุจริตในประเด็นที่เกี่ยวข้องกับสินบน</w:t>
      </w:r>
    </w:p>
    <w:p w:rsidR="00EF41C1" w:rsidRPr="00EF41C1" w:rsidRDefault="00EF41C1" w:rsidP="00EF41C1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  <w:r w:rsidRPr="00EF41C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ประจ</w:t>
      </w:r>
      <w:r w:rsidRPr="00EF41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ำ</w:t>
      </w:r>
      <w:r w:rsidRPr="00EF41C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ปีงบประมาณ พ.ศ. </w:t>
      </w:r>
      <w:r w:rsidRPr="00EF41C1">
        <w:rPr>
          <w:rFonts w:ascii="TH SarabunIT๙" w:eastAsia="Times New Roman" w:hAnsi="TH SarabunIT๙" w:cs="TH SarabunIT๙"/>
          <w:b/>
          <w:bCs/>
          <w:sz w:val="32"/>
          <w:szCs w:val="32"/>
        </w:rPr>
        <w:t>2567</w:t>
      </w:r>
    </w:p>
    <w:bookmarkEnd w:id="0"/>
    <w:p w:rsidR="00EF41C1" w:rsidRPr="00EF41C1" w:rsidRDefault="00EF41C1" w:rsidP="00EF41C1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F41C1" w:rsidRPr="00EF41C1" w:rsidRDefault="00EF41C1" w:rsidP="00EF41C1">
      <w:pPr>
        <w:shd w:val="clear" w:color="auto" w:fill="FFFFFF"/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EF41C1">
        <w:rPr>
          <w:rFonts w:ascii="TH SarabunIT๙" w:eastAsia="Times New Roman" w:hAnsi="TH SarabunIT๙" w:cs="TH SarabunIT๙" w:hint="cs"/>
          <w:sz w:val="32"/>
          <w:szCs w:val="32"/>
          <w:cs/>
        </w:rPr>
        <w:t>นายบุญส่ง  แมดมีเหง้า</w:t>
      </w:r>
    </w:p>
    <w:p w:rsidR="00EF41C1" w:rsidRPr="00EF41C1" w:rsidRDefault="00EF41C1" w:rsidP="00EF41C1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</w:t>
      </w:r>
      <w:r w:rsidRPr="00EF41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</w:t>
      </w:r>
      <w:r w:rsidRPr="00EF41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EF41C1">
        <w:rPr>
          <w:rFonts w:ascii="TH SarabunIT๙" w:eastAsia="Times New Roman" w:hAnsi="TH SarabunIT๙" w:cs="TH SarabunIT๙" w:hint="cs"/>
          <w:sz w:val="32"/>
          <w:szCs w:val="32"/>
          <w:cs/>
        </w:rPr>
        <w:t>นิติกร</w:t>
      </w:r>
    </w:p>
    <w:p w:rsidR="00EF41C1" w:rsidRPr="00EF41C1" w:rsidRDefault="00EF41C1" w:rsidP="00EF41C1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</w:t>
      </w:r>
      <w:r w:rsidRPr="00EF41C1">
        <w:rPr>
          <w:rFonts w:ascii="TH SarabunIT๙" w:eastAsia="Times New Roman" w:hAnsi="TH SarabunIT๙" w:cs="TH SarabunIT๙"/>
          <w:sz w:val="32"/>
          <w:szCs w:val="32"/>
          <w:cs/>
        </w:rPr>
        <w:t>ผู้จัดท</w:t>
      </w:r>
      <w:r w:rsidRPr="00EF41C1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EF41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</w:t>
      </w:r>
    </w:p>
    <w:p w:rsidR="00EF41C1" w:rsidRPr="00EF41C1" w:rsidRDefault="00EF41C1" w:rsidP="00EF41C1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EF41C1" w:rsidRPr="00EF41C1" w:rsidRDefault="00E074A7" w:rsidP="00E074A7">
      <w:pPr>
        <w:pStyle w:val="a3"/>
        <w:shd w:val="clear" w:color="auto" w:fill="FFFFFF"/>
        <w:spacing w:after="0" w:line="240" w:lineRule="auto"/>
        <w:ind w:left="0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1.</w:t>
      </w:r>
      <w:r w:rsidR="00EF41C1" w:rsidRPr="00EF41C1">
        <w:rPr>
          <w:rFonts w:ascii="TH SarabunIT๙" w:eastAsia="Times New Roman" w:hAnsi="TH SarabunIT๙" w:cs="TH SarabunIT๙"/>
          <w:sz w:val="32"/>
          <w:szCs w:val="32"/>
          <w:cs/>
        </w:rPr>
        <w:t>หลักการ</w:t>
      </w:r>
    </w:p>
    <w:p w:rsidR="00EF41C1" w:rsidRPr="00EF41C1" w:rsidRDefault="00EF41C1" w:rsidP="00EF41C1">
      <w:pPr>
        <w:pStyle w:val="a3"/>
        <w:shd w:val="clear" w:color="auto" w:fill="FFFFFF"/>
        <w:spacing w:after="0" w:line="240" w:lineRule="auto"/>
        <w:ind w:left="0" w:firstLine="720"/>
        <w:rPr>
          <w:rFonts w:ascii="TH SarabunIT๙" w:eastAsia="Times New Roman" w:hAnsi="TH SarabunIT๙" w:cs="TH SarabunIT๙" w:hint="cs"/>
          <w:sz w:val="32"/>
          <w:szCs w:val="32"/>
        </w:rPr>
      </w:pPr>
      <w:r w:rsidRPr="00EF41C1">
        <w:rPr>
          <w:rFonts w:ascii="TH SarabunIT๙" w:eastAsia="Times New Roman" w:hAnsi="TH SarabunIT๙" w:cs="TH SarabunIT๙"/>
          <w:sz w:val="32"/>
          <w:szCs w:val="32"/>
          <w:cs/>
        </w:rPr>
        <w:t>จากค</w:t>
      </w:r>
      <w:r w:rsidRPr="00EF41C1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EF41C1">
        <w:rPr>
          <w:rFonts w:ascii="TH SarabunIT๙" w:eastAsia="Times New Roman" w:hAnsi="TH SarabunIT๙" w:cs="TH SarabunIT๙"/>
          <w:sz w:val="32"/>
          <w:szCs w:val="32"/>
          <w:cs/>
        </w:rPr>
        <w:t xml:space="preserve">แถลงนโยบายของคณะรัฐมนตรี นายเศรษฐา ทวีสิน นายกรัฐมนตรี แถลงต่อรัฐสภา วันจันทร์ที่ </w:t>
      </w:r>
      <w:r w:rsidRPr="00EF41C1">
        <w:rPr>
          <w:rFonts w:ascii="TH SarabunIT๙" w:eastAsia="Times New Roman" w:hAnsi="TH SarabunIT๙" w:cs="TH SarabunIT๙"/>
          <w:sz w:val="32"/>
          <w:szCs w:val="32"/>
        </w:rPr>
        <w:t xml:space="preserve">11 </w:t>
      </w:r>
      <w:r w:rsidRPr="00EF41C1">
        <w:rPr>
          <w:rFonts w:ascii="TH SarabunIT๙" w:eastAsia="Times New Roman" w:hAnsi="TH SarabunIT๙" w:cs="TH SarabunIT๙"/>
          <w:sz w:val="32"/>
          <w:szCs w:val="32"/>
          <w:cs/>
        </w:rPr>
        <w:t xml:space="preserve">กันยายน </w:t>
      </w:r>
      <w:r w:rsidRPr="00EF41C1">
        <w:rPr>
          <w:rFonts w:ascii="TH SarabunIT๙" w:eastAsia="Times New Roman" w:hAnsi="TH SarabunIT๙" w:cs="TH SarabunIT๙"/>
          <w:sz w:val="32"/>
          <w:szCs w:val="32"/>
        </w:rPr>
        <w:t xml:space="preserve">2566 </w:t>
      </w:r>
      <w:r w:rsidRPr="00EF41C1">
        <w:rPr>
          <w:rFonts w:ascii="TH SarabunIT๙" w:eastAsia="Times New Roman" w:hAnsi="TH SarabunIT๙" w:cs="TH SarabunIT๙"/>
          <w:sz w:val="32"/>
          <w:szCs w:val="32"/>
          <w:cs/>
        </w:rPr>
        <w:t>ได</w:t>
      </w:r>
      <w:r w:rsidRPr="00EF41C1">
        <w:rPr>
          <w:rFonts w:ascii="TH SarabunIT๙" w:eastAsia="Times New Roman" w:hAnsi="TH SarabunIT๙" w:cs="TH SarabunIT๙" w:hint="cs"/>
          <w:sz w:val="32"/>
          <w:szCs w:val="32"/>
          <w:cs/>
        </w:rPr>
        <w:t>้</w:t>
      </w:r>
      <w:r w:rsidRPr="00EF41C1">
        <w:rPr>
          <w:rFonts w:ascii="TH SarabunIT๙" w:eastAsia="Times New Roman" w:hAnsi="TH SarabunIT๙" w:cs="TH SarabunIT๙"/>
          <w:sz w:val="32"/>
          <w:szCs w:val="32"/>
          <w:cs/>
        </w:rPr>
        <w:t xml:space="preserve">กล่าวไว้ในหน้าที่ </w:t>
      </w:r>
      <w:r w:rsidRPr="00EF41C1">
        <w:rPr>
          <w:rFonts w:ascii="TH SarabunIT๙" w:eastAsia="Times New Roman" w:hAnsi="TH SarabunIT๙" w:cs="TH SarabunIT๙"/>
          <w:sz w:val="32"/>
          <w:szCs w:val="32"/>
        </w:rPr>
        <w:t>14 “</w:t>
      </w:r>
      <w:r w:rsidRPr="00EF41C1">
        <w:rPr>
          <w:rFonts w:ascii="TH SarabunIT๙" w:eastAsia="Times New Roman" w:hAnsi="TH SarabunIT๙" w:cs="TH SarabunIT๙"/>
          <w:sz w:val="32"/>
          <w:szCs w:val="32"/>
          <w:cs/>
        </w:rPr>
        <w:t>การด</w:t>
      </w:r>
      <w:r w:rsidRPr="00EF41C1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EF41C1">
        <w:rPr>
          <w:rFonts w:ascii="TH SarabunIT๙" w:eastAsia="Times New Roman" w:hAnsi="TH SarabunIT๙" w:cs="TH SarabunIT๙"/>
          <w:sz w:val="32"/>
          <w:szCs w:val="32"/>
          <w:cs/>
        </w:rPr>
        <w:t>เนินงานอยู่บนพื้นฐานของความถูกต้อง โปร่งใสและตรวจสอบได้</w:t>
      </w:r>
      <w:r w:rsidRPr="00EF41C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F41C1">
        <w:rPr>
          <w:rFonts w:ascii="TH SarabunIT๙" w:eastAsia="Times New Roman" w:hAnsi="TH SarabunIT๙" w:cs="TH SarabunIT๙"/>
          <w:sz w:val="32"/>
          <w:szCs w:val="32"/>
          <w:cs/>
        </w:rPr>
        <w:t>สอดคล้องกับกฎหมายและระเบียบข้อบังคับที่เกี่ยวข้อง</w:t>
      </w:r>
      <w:r w:rsidRPr="00EF41C1">
        <w:rPr>
          <w:rFonts w:ascii="TH SarabunIT๙" w:eastAsia="Times New Roman" w:hAnsi="TH SarabunIT๙" w:cs="TH SarabunIT๙"/>
          <w:sz w:val="32"/>
          <w:szCs w:val="32"/>
        </w:rPr>
        <w:t>”</w:t>
      </w:r>
    </w:p>
    <w:p w:rsidR="00EF41C1" w:rsidRPr="00EF41C1" w:rsidRDefault="00EF41C1" w:rsidP="008D339C">
      <w:pPr>
        <w:pStyle w:val="a3"/>
        <w:shd w:val="clear" w:color="auto" w:fill="FFFFFF"/>
        <w:spacing w:after="0" w:line="240" w:lineRule="auto"/>
        <w:ind w:left="0" w:firstLine="3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F41C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F41C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EF41C1">
        <w:rPr>
          <w:rFonts w:ascii="TH SarabunIT๙" w:eastAsia="Times New Roman" w:hAnsi="TH SarabunIT๙" w:cs="TH SarabunIT๙"/>
          <w:sz w:val="32"/>
          <w:szCs w:val="32"/>
          <w:cs/>
        </w:rPr>
        <w:t>และในภาคผนวก ได้แสดงตารางความสอดคล้องระหว่างนโยบายในการบริหารราชการแผ่นดินของคณะรัฐมนตรีกับหน้าที่ของรัฐและแนวนโยบายแห่งรัฐของรัฐธรรมนูญแห่งราชอาณาจักรไทย และยุทธศาสตร์ชาติไว้ตารางนี้ชี้ให้เห็นว่า นโยบายดังกล่าวข้างต้น มีควา</w:t>
      </w:r>
      <w:r w:rsidRPr="00EF41C1">
        <w:rPr>
          <w:rFonts w:ascii="TH SarabunIT๙" w:eastAsia="Times New Roman" w:hAnsi="TH SarabunIT๙" w:cs="TH SarabunIT๙" w:hint="cs"/>
          <w:sz w:val="32"/>
          <w:szCs w:val="32"/>
          <w:cs/>
        </w:rPr>
        <w:t>ม</w:t>
      </w:r>
      <w:r w:rsidRPr="00EF41C1">
        <w:rPr>
          <w:rFonts w:ascii="TH SarabunIT๙" w:eastAsia="Times New Roman" w:hAnsi="TH SarabunIT๙" w:cs="TH SarabunIT๙"/>
          <w:sz w:val="32"/>
          <w:szCs w:val="32"/>
          <w:cs/>
        </w:rPr>
        <w:t>สอดคล้องกับยุทธศาสตร์ ด้านการปรับปรับสมดุลและพัฒนาระบบการบริหารจัดการภาครัฐ</w:t>
      </w:r>
      <w:r w:rsidRPr="00EF41C1">
        <w:rPr>
          <w:rFonts w:ascii="TH SarabunIT๙" w:eastAsia="Times New Roman" w:hAnsi="TH SarabunIT๙" w:cs="TH SarabunIT๙"/>
          <w:sz w:val="32"/>
          <w:szCs w:val="32"/>
        </w:rPr>
        <w:t xml:space="preserve"> “6.</w:t>
      </w:r>
      <w:r w:rsidRPr="00EF41C1">
        <w:rPr>
          <w:rFonts w:ascii="TH SarabunIT๙" w:eastAsia="Times New Roman" w:hAnsi="TH SarabunIT๙" w:cs="TH SarabunIT๙"/>
          <w:sz w:val="32"/>
          <w:szCs w:val="32"/>
          <w:cs/>
        </w:rPr>
        <w:t>ภาครัฐมีความโปร่งใส ปลอดการทุจริตและประพฤติมิชอบ โดย (</w:t>
      </w:r>
      <w:r w:rsidRPr="00EF41C1">
        <w:rPr>
          <w:rFonts w:ascii="TH SarabunIT๙" w:eastAsia="Times New Roman" w:hAnsi="TH SarabunIT๙" w:cs="TH SarabunIT๙"/>
          <w:sz w:val="32"/>
          <w:szCs w:val="32"/>
        </w:rPr>
        <w:t xml:space="preserve">1) </w:t>
      </w:r>
      <w:r w:rsidRPr="00EF41C1">
        <w:rPr>
          <w:rFonts w:ascii="TH SarabunIT๙" w:eastAsia="Times New Roman" w:hAnsi="TH SarabunIT๙" w:cs="TH SarabunIT๙"/>
          <w:sz w:val="32"/>
          <w:szCs w:val="32"/>
          <w:cs/>
        </w:rPr>
        <w:t>ประชาชนและภาคีต่างๆ ในสังคมร่วมมือกันในการป้องกันการทุจริตและประพฤติมิชอบ (</w:t>
      </w:r>
      <w:r w:rsidRPr="00EF41C1">
        <w:rPr>
          <w:rFonts w:ascii="TH SarabunIT๙" w:eastAsia="Times New Roman" w:hAnsi="TH SarabunIT๙" w:cs="TH SarabunIT๙"/>
          <w:sz w:val="32"/>
          <w:szCs w:val="32"/>
        </w:rPr>
        <w:t xml:space="preserve">2) </w:t>
      </w:r>
      <w:r w:rsidRPr="00EF41C1">
        <w:rPr>
          <w:rFonts w:ascii="TH SarabunIT๙" w:eastAsia="Times New Roman" w:hAnsi="TH SarabunIT๙" w:cs="TH SarabunIT๙"/>
          <w:sz w:val="32"/>
          <w:szCs w:val="32"/>
          <w:cs/>
        </w:rPr>
        <w:t>บุคลากรภาครัฐยึดมั่</w:t>
      </w:r>
      <w:r w:rsidRPr="00EF41C1">
        <w:rPr>
          <w:rFonts w:ascii="TH SarabunIT๙" w:eastAsia="Times New Roman" w:hAnsi="TH SarabunIT๙" w:cs="TH SarabunIT๙" w:hint="cs"/>
          <w:sz w:val="32"/>
          <w:szCs w:val="32"/>
          <w:cs/>
        </w:rPr>
        <w:t>น</w:t>
      </w:r>
      <w:r w:rsidRPr="00EF41C1">
        <w:rPr>
          <w:rFonts w:ascii="TH SarabunIT๙" w:eastAsia="Times New Roman" w:hAnsi="TH SarabunIT๙" w:cs="TH SarabunIT๙"/>
          <w:sz w:val="32"/>
          <w:szCs w:val="32"/>
          <w:cs/>
        </w:rPr>
        <w:t>ในหลักคุณธรรม จริยธรรมและความซื่อสัตย์สุจริต (</w:t>
      </w:r>
      <w:r w:rsidRPr="00EF41C1">
        <w:rPr>
          <w:rFonts w:ascii="TH SarabunIT๙" w:eastAsia="Times New Roman" w:hAnsi="TH SarabunIT๙" w:cs="TH SarabunIT๙"/>
          <w:sz w:val="32"/>
          <w:szCs w:val="32"/>
        </w:rPr>
        <w:t xml:space="preserve">3) </w:t>
      </w:r>
      <w:r w:rsidRPr="00EF41C1">
        <w:rPr>
          <w:rFonts w:ascii="TH SarabunIT๙" w:eastAsia="Times New Roman" w:hAnsi="TH SarabunIT๙" w:cs="TH SarabunIT๙"/>
          <w:sz w:val="32"/>
          <w:szCs w:val="32"/>
          <w:cs/>
        </w:rPr>
        <w:t>การปราบปรามการทุจริตประพฤติมิชอบมีประสิทธิภาพมีความเด็ดขาด เป็นธรรม และตรวจสอบได้ และ (</w:t>
      </w:r>
      <w:r w:rsidRPr="00EF41C1">
        <w:rPr>
          <w:rFonts w:ascii="TH SarabunIT๙" w:eastAsia="Times New Roman" w:hAnsi="TH SarabunIT๙" w:cs="TH SarabunIT๙"/>
          <w:sz w:val="32"/>
          <w:szCs w:val="32"/>
        </w:rPr>
        <w:t xml:space="preserve">4) </w:t>
      </w:r>
      <w:r w:rsidRPr="00EF41C1">
        <w:rPr>
          <w:rFonts w:ascii="TH SarabunIT๙" w:eastAsia="Times New Roman" w:hAnsi="TH SarabunIT๙" w:cs="TH SarabunIT๙"/>
          <w:sz w:val="32"/>
          <w:szCs w:val="32"/>
          <w:cs/>
        </w:rPr>
        <w:t>การบริหารจัดการการป้องกันและปราบปรามการทุจริตอย่างเป็นระบบแบบบูรณาการ</w:t>
      </w:r>
      <w:r w:rsidRPr="00EF41C1">
        <w:rPr>
          <w:rFonts w:ascii="TH SarabunIT๙" w:eastAsia="Times New Roman" w:hAnsi="TH SarabunIT๙" w:cs="TH SarabunIT๙"/>
          <w:sz w:val="32"/>
          <w:szCs w:val="32"/>
        </w:rPr>
        <w:t>”</w:t>
      </w:r>
    </w:p>
    <w:p w:rsidR="00EF41C1" w:rsidRPr="00EF41C1" w:rsidRDefault="00EF41C1" w:rsidP="008D339C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 w:rsidRPr="00EF41C1">
        <w:rPr>
          <w:rFonts w:ascii="TH SarabunIT๙" w:eastAsia="Times New Roman" w:hAnsi="TH SarabunIT๙" w:cs="TH SarabunIT๙"/>
          <w:sz w:val="32"/>
          <w:szCs w:val="32"/>
          <w:cs/>
        </w:rPr>
        <w:t>การประเมินคุณธรรมและความโปร่งใส</w:t>
      </w:r>
      <w:r w:rsidR="008D339C">
        <w:rPr>
          <w:rFonts w:ascii="TH SarabunIT๙" w:eastAsia="Times New Roman" w:hAnsi="TH SarabunIT๙" w:cs="TH SarabunIT๙"/>
          <w:sz w:val="32"/>
          <w:szCs w:val="32"/>
          <w:cs/>
        </w:rPr>
        <w:t>ในการด</w:t>
      </w:r>
      <w:r w:rsidR="008D339C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8D339C">
        <w:rPr>
          <w:rFonts w:ascii="TH SarabunIT๙" w:eastAsia="Times New Roman" w:hAnsi="TH SarabunIT๙" w:cs="TH SarabunIT๙"/>
          <w:sz w:val="32"/>
          <w:szCs w:val="32"/>
          <w:cs/>
        </w:rPr>
        <w:t>เนินงานของหน่วยงานภาครั</w:t>
      </w:r>
      <w:r w:rsidR="008D339C">
        <w:rPr>
          <w:rFonts w:ascii="TH SarabunIT๙" w:eastAsia="Times New Roman" w:hAnsi="TH SarabunIT๙" w:cs="TH SarabunIT๙" w:hint="cs"/>
          <w:sz w:val="32"/>
          <w:szCs w:val="32"/>
          <w:cs/>
        </w:rPr>
        <w:t>ฐ</w:t>
      </w:r>
      <w:r w:rsidRPr="00EF41C1">
        <w:rPr>
          <w:rFonts w:ascii="TH SarabunIT๙" w:eastAsia="Times New Roman" w:hAnsi="TH SarabunIT๙" w:cs="TH SarabunIT๙"/>
          <w:sz w:val="32"/>
          <w:szCs w:val="32"/>
        </w:rPr>
        <w:t>(</w:t>
      </w:r>
      <w:proofErr w:type="spellStart"/>
      <w:r w:rsidRPr="00EF41C1">
        <w:rPr>
          <w:rFonts w:ascii="TH SarabunIT๙" w:eastAsia="Times New Roman" w:hAnsi="TH SarabunIT๙" w:cs="TH SarabunIT๙"/>
          <w:sz w:val="32"/>
          <w:szCs w:val="32"/>
        </w:rPr>
        <w:t>Integrity&amp;Transparency</w:t>
      </w:r>
      <w:proofErr w:type="spellEnd"/>
      <w:r w:rsidRPr="00EF41C1">
        <w:rPr>
          <w:rFonts w:ascii="TH SarabunIT๙" w:eastAsia="Times New Roman" w:hAnsi="TH SarabunIT๙" w:cs="TH SarabunIT๙"/>
          <w:sz w:val="32"/>
          <w:szCs w:val="32"/>
        </w:rPr>
        <w:t xml:space="preserve"> Assessment  :  ITA)</w:t>
      </w:r>
      <w:r w:rsidRPr="00EF41C1">
        <w:rPr>
          <w:rFonts w:ascii="TH SarabunIT๙" w:eastAsia="Times New Roman" w:hAnsi="TH SarabunIT๙" w:cs="TH SarabunIT๙"/>
          <w:sz w:val="32"/>
          <w:szCs w:val="32"/>
          <w:cs/>
        </w:rPr>
        <w:t xml:space="preserve"> หรือที่เรียกว่าการประเมิน</w:t>
      </w:r>
      <w:r w:rsidRPr="00EF41C1">
        <w:rPr>
          <w:rFonts w:ascii="TH SarabunIT๙" w:eastAsia="Times New Roman" w:hAnsi="TH SarabunIT๙" w:cs="TH SarabunIT๙"/>
          <w:sz w:val="32"/>
          <w:szCs w:val="32"/>
        </w:rPr>
        <w:t xml:space="preserve"> ITA</w:t>
      </w:r>
      <w:r w:rsidR="008D339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EF41C1">
        <w:rPr>
          <w:rFonts w:ascii="TH SarabunIT๙" w:eastAsia="Times New Roman" w:hAnsi="TH SarabunIT๙" w:cs="TH SarabunIT๙"/>
          <w:sz w:val="32"/>
          <w:szCs w:val="32"/>
          <w:cs/>
        </w:rPr>
        <w:t>ถือเป็นเครื่องมือในการขับเคลื่อนนโยบายของรัฐเครื่องมือหนึ่งโดยเป็นเครื่องมือในเชิงบวกที่มุ่งพัฒนาระบบราชการไทยในเชิงสร้างสรรค์เพื่อให้หน่วยงานภาครัฐทั่วประเทศ</w:t>
      </w:r>
      <w:r w:rsidR="008D339C">
        <w:rPr>
          <w:rFonts w:ascii="TH SarabunIT๙" w:eastAsia="Times New Roman" w:hAnsi="TH SarabunIT๙" w:cs="TH SarabunIT๙"/>
          <w:sz w:val="32"/>
          <w:szCs w:val="32"/>
          <w:cs/>
        </w:rPr>
        <w:t>รับทราบถึงสถานะและปัญหาการด</w:t>
      </w:r>
      <w:r w:rsidR="008D339C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EF41C1">
        <w:rPr>
          <w:rFonts w:ascii="TH SarabunIT๙" w:eastAsia="Times New Roman" w:hAnsi="TH SarabunIT๙" w:cs="TH SarabunIT๙"/>
          <w:sz w:val="32"/>
          <w:szCs w:val="32"/>
          <w:cs/>
        </w:rPr>
        <w:t>เนินงานด้านคุณธรรมและความโปร่งใสขององค์กร ผลการประเมินที่ได้รับจะช่วยให้หน่วยงานภาครัฐ</w:t>
      </w:r>
      <w:r w:rsidR="008D339C">
        <w:rPr>
          <w:rFonts w:ascii="TH SarabunIT๙" w:eastAsia="Times New Roman" w:hAnsi="TH SarabunIT๙" w:cs="TH SarabunIT๙"/>
          <w:sz w:val="32"/>
          <w:szCs w:val="32"/>
          <w:cs/>
        </w:rPr>
        <w:t>สามารถน</w:t>
      </w:r>
      <w:r w:rsidR="008D339C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EF41C1">
        <w:rPr>
          <w:rFonts w:ascii="TH SarabunIT๙" w:eastAsia="Times New Roman" w:hAnsi="TH SarabunIT๙" w:cs="TH SarabunIT๙"/>
          <w:sz w:val="32"/>
          <w:szCs w:val="32"/>
          <w:cs/>
        </w:rPr>
        <w:t>ไปใช้ในการปรับปรุงพัฒนาองค์กรให้มีประสิทธิภาพในการปฏิบัติงาน การให้บริการ</w:t>
      </w:r>
      <w:r w:rsidR="008D339C">
        <w:rPr>
          <w:rFonts w:ascii="TH SarabunIT๙" w:eastAsia="Times New Roman" w:hAnsi="TH SarabunIT๙" w:cs="TH SarabunIT๙"/>
          <w:sz w:val="32"/>
          <w:szCs w:val="32"/>
          <w:cs/>
        </w:rPr>
        <w:t>สามารถอ</w:t>
      </w:r>
      <w:r w:rsidR="008D339C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EF41C1">
        <w:rPr>
          <w:rFonts w:ascii="TH SarabunIT๙" w:eastAsia="Times New Roman" w:hAnsi="TH SarabunIT๙" w:cs="TH SarabunIT๙"/>
          <w:sz w:val="32"/>
          <w:szCs w:val="32"/>
          <w:cs/>
        </w:rPr>
        <w:t>นวยความสะดวกและตอบสนองต่อประชาชนได้ดียิ่งขึ้น ซึ่งถือเป็นการยกระดับมาตรฐานการด</w:t>
      </w:r>
      <w:r w:rsidR="008D339C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EF41C1">
        <w:rPr>
          <w:rFonts w:ascii="TH SarabunIT๙" w:eastAsia="Times New Roman" w:hAnsi="TH SarabunIT๙" w:cs="TH SarabunIT๙"/>
          <w:sz w:val="32"/>
          <w:szCs w:val="32"/>
          <w:cs/>
        </w:rPr>
        <w:t>เนินงานภาครัฐ ดังนั้น การประเมิน</w:t>
      </w:r>
      <w:r w:rsidRPr="00EF41C1">
        <w:rPr>
          <w:rFonts w:ascii="TH SarabunIT๙" w:eastAsia="Times New Roman" w:hAnsi="TH SarabunIT๙" w:cs="TH SarabunIT๙"/>
          <w:sz w:val="32"/>
          <w:szCs w:val="32"/>
        </w:rPr>
        <w:t xml:space="preserve"> ITA</w:t>
      </w:r>
      <w:r w:rsidR="008D339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EF41C1">
        <w:rPr>
          <w:rFonts w:ascii="TH SarabunIT๙" w:eastAsia="Times New Roman" w:hAnsi="TH SarabunIT๙" w:cs="TH SarabunIT๙"/>
          <w:sz w:val="32"/>
          <w:szCs w:val="32"/>
          <w:cs/>
        </w:rPr>
        <w:t>จึงมิได้เป็นเพียงการประเมินคุณธรรมและความโปร่งใสเพียงเท่านั้น แต่ยังเป็นการประเมินประสิทธิภาพการปฏิบัติงานและการให้บริการประชาชน เพื่อให้ทราบถึงช่องว่างของความไม่เป็นธรรมและ</w:t>
      </w:r>
      <w:r w:rsidR="008D339C">
        <w:rPr>
          <w:rFonts w:ascii="TH SarabunIT๙" w:eastAsia="Times New Roman" w:hAnsi="TH SarabunIT๙" w:cs="TH SarabunIT๙"/>
          <w:sz w:val="32"/>
          <w:szCs w:val="32"/>
          <w:cs/>
        </w:rPr>
        <w:t>ความด้อยประสิทธิภาพ ส</w:t>
      </w:r>
      <w:r w:rsidR="008D339C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8D339C">
        <w:rPr>
          <w:rFonts w:ascii="TH SarabunIT๙" w:eastAsia="Times New Roman" w:hAnsi="TH SarabunIT๙" w:cs="TH SarabunIT๙"/>
          <w:sz w:val="32"/>
          <w:szCs w:val="32"/>
          <w:cs/>
        </w:rPr>
        <w:t>หรับน</w:t>
      </w:r>
      <w:r w:rsidR="008D339C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8D339C">
        <w:rPr>
          <w:rFonts w:ascii="TH SarabunIT๙" w:eastAsia="Times New Roman" w:hAnsi="TH SarabunIT๙" w:cs="TH SarabunIT๙"/>
          <w:sz w:val="32"/>
          <w:szCs w:val="32"/>
          <w:cs/>
        </w:rPr>
        <w:t>ไปจัดท</w:t>
      </w:r>
      <w:r w:rsidR="008D339C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EF41C1">
        <w:rPr>
          <w:rFonts w:ascii="TH SarabunIT๙" w:eastAsia="Times New Roman" w:hAnsi="TH SarabunIT๙" w:cs="TH SarabunIT๙"/>
          <w:sz w:val="32"/>
          <w:szCs w:val="32"/>
          <w:cs/>
        </w:rPr>
        <w:t>แนวทางมาตรการต่างๆ ในการป้องกันการทุจริตและประพฤติมิชอบในระบบราชการไทยต่อไป</w:t>
      </w:r>
    </w:p>
    <w:p w:rsidR="008D339C" w:rsidRDefault="00EF41C1" w:rsidP="008D339C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 w:rsidRPr="00EF41C1">
        <w:rPr>
          <w:rFonts w:ascii="TH SarabunIT๙" w:eastAsia="Times New Roman" w:hAnsi="TH SarabunIT๙" w:cs="TH SarabunIT๙"/>
          <w:sz w:val="32"/>
          <w:szCs w:val="32"/>
          <w:cs/>
        </w:rPr>
        <w:t>การประเมิน</w:t>
      </w:r>
      <w:r w:rsidRPr="00EF41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EF41C1">
        <w:rPr>
          <w:rFonts w:ascii="TH SarabunIT๙" w:eastAsia="Times New Roman" w:hAnsi="TH SarabunIT๙" w:cs="TH SarabunIT๙"/>
          <w:sz w:val="32"/>
          <w:szCs w:val="32"/>
        </w:rPr>
        <w:t>ITA</w:t>
      </w:r>
      <w:r w:rsidRPr="00EF41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EF41C1">
        <w:rPr>
          <w:rFonts w:ascii="TH SarabunIT๙" w:eastAsia="Times New Roman" w:hAnsi="TH SarabunIT๙" w:cs="TH SarabunIT๙"/>
          <w:sz w:val="32"/>
          <w:szCs w:val="32"/>
          <w:cs/>
        </w:rPr>
        <w:t>ถือเป็นเ</w:t>
      </w:r>
      <w:r w:rsidR="008D339C">
        <w:rPr>
          <w:rFonts w:ascii="TH SarabunIT๙" w:eastAsia="Times New Roman" w:hAnsi="TH SarabunIT๙" w:cs="TH SarabunIT๙"/>
          <w:sz w:val="32"/>
          <w:szCs w:val="32"/>
          <w:cs/>
        </w:rPr>
        <w:t xml:space="preserve">ครื่องมือที่หน่วยงานภาครัฐได้ส </w:t>
      </w:r>
      <w:r w:rsidRPr="00EF41C1">
        <w:rPr>
          <w:rFonts w:ascii="TH SarabunIT๙" w:eastAsia="Times New Roman" w:hAnsi="TH SarabunIT๙" w:cs="TH SarabunIT๙"/>
          <w:sz w:val="32"/>
          <w:szCs w:val="32"/>
          <w:cs/>
        </w:rPr>
        <w:t>รวจตนเอง เพื่อให้ได้รับทราบข้อมูลอันส่งผลให้เกิดความตระห</w:t>
      </w:r>
      <w:r w:rsidR="008D339C">
        <w:rPr>
          <w:rFonts w:ascii="TH SarabunIT๙" w:eastAsia="Times New Roman" w:hAnsi="TH SarabunIT๙" w:cs="TH SarabunIT๙"/>
          <w:sz w:val="32"/>
          <w:szCs w:val="32"/>
          <w:cs/>
        </w:rPr>
        <w:t>นักและปรับปรุงการบริหารงานและก</w:t>
      </w:r>
      <w:r w:rsidR="008D339C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8D339C">
        <w:rPr>
          <w:rFonts w:ascii="TH SarabunIT๙" w:eastAsia="Times New Roman" w:hAnsi="TH SarabunIT๙" w:cs="TH SarabunIT๙"/>
          <w:sz w:val="32"/>
          <w:szCs w:val="32"/>
          <w:cs/>
        </w:rPr>
        <w:t>กับดูแลการด</w:t>
      </w:r>
      <w:r w:rsidR="008D339C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EF41C1">
        <w:rPr>
          <w:rFonts w:ascii="TH SarabunIT๙" w:eastAsia="Times New Roman" w:hAnsi="TH SarabunIT๙" w:cs="TH SarabunIT๙"/>
          <w:sz w:val="32"/>
          <w:szCs w:val="32"/>
          <w:cs/>
        </w:rPr>
        <w:t>เนินงานให้มีประสิทธิภาพ เกิดประโยชน์ต่อ</w:t>
      </w:r>
      <w:r w:rsidR="008D339C">
        <w:rPr>
          <w:rFonts w:ascii="TH SarabunIT๙" w:eastAsia="Times New Roman" w:hAnsi="TH SarabunIT๙" w:cs="TH SarabunIT๙"/>
          <w:sz w:val="32"/>
          <w:szCs w:val="32"/>
          <w:cs/>
        </w:rPr>
        <w:t>ประชาชนและให้ความส</w:t>
      </w:r>
      <w:r w:rsidR="008D339C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EF41C1">
        <w:rPr>
          <w:rFonts w:ascii="TH SarabunIT๙" w:eastAsia="Times New Roman" w:hAnsi="TH SarabunIT๙" w:cs="TH SarabunIT๙"/>
          <w:sz w:val="32"/>
          <w:szCs w:val="32"/>
          <w:cs/>
        </w:rPr>
        <w:t>คัญกับด้านคุณธรรมและความโปร่งใสขององค์กรมากยิ่งขึ้น นอกจากนี้การประเมิน</w:t>
      </w:r>
      <w:r w:rsidR="008D339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EF41C1">
        <w:rPr>
          <w:rFonts w:ascii="TH SarabunIT๙" w:eastAsia="Times New Roman" w:hAnsi="TH SarabunIT๙" w:cs="TH SarabunIT๙"/>
          <w:sz w:val="32"/>
          <w:szCs w:val="32"/>
        </w:rPr>
        <w:t>ITA</w:t>
      </w:r>
      <w:r w:rsidRPr="00EF41C1">
        <w:rPr>
          <w:rFonts w:ascii="TH SarabunIT๙" w:eastAsia="Times New Roman" w:hAnsi="TH SarabunIT๙" w:cs="TH SarabunIT๙"/>
          <w:sz w:val="32"/>
          <w:szCs w:val="32"/>
          <w:cs/>
        </w:rPr>
        <w:t>ยังส่งผลให้เกิดการเปลี่ยนแปลงและพัฒนาการของหน่วยงานภาครัฐในทางปฏิบัติอย่างเห็นได้ชัด โดยเฉพาะอย่างยิ่งความตื่นตัวและหันมาให้ความสนใจต่อการพัฒนาแพลตฟอร์มอิเล็กทรอนิกส์ของตนเองให้ทันสมัยและน่าสนใจ</w:t>
      </w:r>
      <w:r w:rsidRPr="00EF41C1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มากขึ้</w:t>
      </w:r>
      <w:r w:rsidR="008D339C">
        <w:rPr>
          <w:rFonts w:ascii="TH SarabunIT๙" w:eastAsia="Times New Roman" w:hAnsi="TH SarabunIT๙" w:cs="TH SarabunIT๙"/>
          <w:sz w:val="32"/>
          <w:szCs w:val="32"/>
          <w:cs/>
        </w:rPr>
        <w:t>น ที่ส</w:t>
      </w:r>
      <w:r w:rsidR="008D339C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EF41C1">
        <w:rPr>
          <w:rFonts w:ascii="TH SarabunIT๙" w:eastAsia="Times New Roman" w:hAnsi="TH SarabunIT๙" w:cs="TH SarabunIT๙"/>
          <w:sz w:val="32"/>
          <w:szCs w:val="32"/>
          <w:cs/>
        </w:rPr>
        <w:t>คัญคือส่งผลให้หน่วยงานมีการจัดการข้อมูลข่าวสารอย่างเป็นระบบระเบียบและเตรียมความพร้อมในการเปิดเผยข้อมูลต่อสาธารณะให้ได้รับทราบและส่งเสริมให้เกิดการตรวจสอบด้วย</w:t>
      </w:r>
    </w:p>
    <w:p w:rsidR="008D339C" w:rsidRDefault="00EF41C1" w:rsidP="008D339C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 w:rsidRPr="00EF41C1">
        <w:rPr>
          <w:rFonts w:ascii="TH SarabunIT๙" w:eastAsia="Times New Roman" w:hAnsi="TH SarabunIT๙" w:cs="TH SarabunIT๙"/>
          <w:sz w:val="32"/>
          <w:szCs w:val="32"/>
          <w:cs/>
        </w:rPr>
        <w:t>นอกจากนี้ ในด้านประชาชนและสังคมไทยแล้ว การประเมิน</w:t>
      </w:r>
      <w:r w:rsidRPr="00EF41C1">
        <w:rPr>
          <w:rFonts w:ascii="TH SarabunIT๙" w:eastAsia="Times New Roman" w:hAnsi="TH SarabunIT๙" w:cs="TH SarabunIT๙"/>
          <w:sz w:val="32"/>
          <w:szCs w:val="32"/>
        </w:rPr>
        <w:t xml:space="preserve"> ITA</w:t>
      </w:r>
      <w:r w:rsidR="008D339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EF41C1">
        <w:rPr>
          <w:rFonts w:ascii="TH SarabunIT๙" w:eastAsia="Times New Roman" w:hAnsi="TH SarabunIT๙" w:cs="TH SarabunIT๙"/>
          <w:sz w:val="32"/>
          <w:szCs w:val="32"/>
          <w:cs/>
        </w:rPr>
        <w:t>ถือเป็นเครื่องมือที่ทุกคนจะได้มีส่วนร่วมในกา</w:t>
      </w:r>
      <w:r w:rsidR="008D339C">
        <w:rPr>
          <w:rFonts w:ascii="TH SarabunIT๙" w:eastAsia="Times New Roman" w:hAnsi="TH SarabunIT๙" w:cs="TH SarabunIT๙"/>
          <w:sz w:val="32"/>
          <w:szCs w:val="32"/>
          <w:cs/>
        </w:rPr>
        <w:t>รสะท้อนความคิดเห็นเพื่อน</w:t>
      </w:r>
      <w:r w:rsidR="008D339C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EF41C1">
        <w:rPr>
          <w:rFonts w:ascii="TH SarabunIT๙" w:eastAsia="Times New Roman" w:hAnsi="TH SarabunIT๙" w:cs="TH SarabunIT๙"/>
          <w:sz w:val="32"/>
          <w:szCs w:val="32"/>
          <w:cs/>
        </w:rPr>
        <w:t>ไปสู่พัฒนาการบริหารงานภาครัฐ เพื่อให้ประชาชนคนไทยได้รับการบริการจากภาครัฐที่ดีขึ้นและยังส่งผลให้ประชาชนแล</w:t>
      </w:r>
      <w:r w:rsidR="008D339C">
        <w:rPr>
          <w:rFonts w:ascii="TH SarabunIT๙" w:eastAsia="Times New Roman" w:hAnsi="TH SarabunIT๙" w:cs="TH SarabunIT๙"/>
          <w:sz w:val="32"/>
          <w:szCs w:val="32"/>
          <w:cs/>
        </w:rPr>
        <w:t>ะสาธารณชนมีโอกาสได้มีส่วนร่วมก</w:t>
      </w:r>
      <w:r w:rsidR="008D339C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8D339C">
        <w:rPr>
          <w:rFonts w:ascii="TH SarabunIT๙" w:eastAsia="Times New Roman" w:hAnsi="TH SarabunIT๙" w:cs="TH SarabunIT๙"/>
          <w:sz w:val="32"/>
          <w:szCs w:val="32"/>
          <w:cs/>
        </w:rPr>
        <w:t>กับติดตามและตรวจสอบการด</w:t>
      </w:r>
      <w:r w:rsidR="008D339C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EF41C1">
        <w:rPr>
          <w:rFonts w:ascii="TH SarabunIT๙" w:eastAsia="Times New Roman" w:hAnsi="TH SarabunIT๙" w:cs="TH SarabunIT๙"/>
          <w:sz w:val="32"/>
          <w:szCs w:val="32"/>
          <w:cs/>
        </w:rPr>
        <w:t>เนินงานของภาครัฐได้มากขึ้นอีก</w:t>
      </w:r>
    </w:p>
    <w:p w:rsidR="00EF41C1" w:rsidRPr="00EF41C1" w:rsidRDefault="00EF41C1" w:rsidP="008D339C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EF41C1">
        <w:rPr>
          <w:rFonts w:ascii="TH SarabunIT๙" w:eastAsia="Times New Roman" w:hAnsi="TH SarabunIT๙" w:cs="TH SarabunIT๙"/>
          <w:sz w:val="32"/>
          <w:szCs w:val="32"/>
          <w:cs/>
        </w:rPr>
        <w:t>ด้วย</w:t>
      </w:r>
      <w:r w:rsidRPr="00EF41C1">
        <w:rPr>
          <w:rFonts w:ascii="TH SarabunIT๙" w:eastAsia="Times New Roman" w:hAnsi="TH SarabunIT๙" w:cs="TH SarabunIT๙"/>
          <w:sz w:val="32"/>
          <w:szCs w:val="32"/>
        </w:rPr>
        <w:t>ITA</w:t>
      </w:r>
      <w:r w:rsidRPr="00EF41C1">
        <w:rPr>
          <w:rFonts w:ascii="TH SarabunIT๙" w:eastAsia="Times New Roman" w:hAnsi="TH SarabunIT๙" w:cs="TH SarabunIT๙"/>
          <w:sz w:val="32"/>
          <w:szCs w:val="32"/>
          <w:cs/>
        </w:rPr>
        <w:t>เป็นการประเมินคุณลักษณะด้านคุณธรรมและความโปร่งใส โดยใช้ข้อมูลครอบคลุมทุกด้าน และ</w:t>
      </w:r>
    </w:p>
    <w:p w:rsidR="008D339C" w:rsidRDefault="008D339C" w:rsidP="008D339C">
      <w:pPr>
        <w:shd w:val="clear" w:color="auto" w:fill="FFFFFF"/>
        <w:spacing w:after="0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หลากหลายมิติ 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EF41C1" w:rsidRPr="00EF41C1">
        <w:rPr>
          <w:rFonts w:ascii="TH SarabunIT๙" w:eastAsia="Times New Roman" w:hAnsi="TH SarabunIT๙" w:cs="TH SarabunIT๙"/>
          <w:sz w:val="32"/>
          <w:szCs w:val="32"/>
          <w:cs/>
        </w:rPr>
        <w:t>หนดระเบียบวิธีการประเมินผลที่เป็นไปตามหลักการทางสถิติและทางวิชาการเพื่อให้ผลการ</w:t>
      </w:r>
      <w:r w:rsidRPr="008D339C">
        <w:rPr>
          <w:rFonts w:ascii="TH SarabunIT๙" w:eastAsia="Times New Roman" w:hAnsi="TH SarabunIT๙" w:cs="TH SarabunIT๙"/>
          <w:sz w:val="32"/>
          <w:szCs w:val="32"/>
          <w:cs/>
        </w:rPr>
        <w:t>ประเมินสามารถสะท้อนสุขภาวะขององค์กรในด้านคุณธรรมและความโปร่งใสได้อย่างแท้จริง โดยมีการเก็บข้อมูลจาก</w:t>
      </w:r>
      <w:r w:rsidRPr="008D339C">
        <w:rPr>
          <w:rFonts w:ascii="TH SarabunIT๙" w:eastAsia="Times New Roman" w:hAnsi="TH SarabunIT๙" w:cs="TH SarabunIT๙"/>
          <w:sz w:val="32"/>
          <w:szCs w:val="32"/>
        </w:rPr>
        <w:t xml:space="preserve"> 3 </w:t>
      </w:r>
      <w:r w:rsidRPr="008D339C">
        <w:rPr>
          <w:rFonts w:ascii="TH SarabunIT๙" w:eastAsia="Times New Roman" w:hAnsi="TH SarabunIT๙" w:cs="TH SarabunIT๙"/>
          <w:sz w:val="32"/>
          <w:szCs w:val="32"/>
          <w:cs/>
        </w:rPr>
        <w:t>ส่วนดังนี้</w:t>
      </w:r>
    </w:p>
    <w:p w:rsidR="008D339C" w:rsidRPr="008D339C" w:rsidRDefault="008D339C" w:rsidP="008D339C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8D339C">
        <w:rPr>
          <w:rFonts w:ascii="TH SarabunIT๙" w:eastAsia="Times New Roman" w:hAnsi="TH SarabunIT๙" w:cs="TH SarabunIT๙"/>
          <w:sz w:val="32"/>
          <w:szCs w:val="32"/>
        </w:rPr>
        <w:t xml:space="preserve">1. </w:t>
      </w:r>
      <w:r w:rsidRPr="008D339C">
        <w:rPr>
          <w:rFonts w:ascii="TH SarabunIT๙" w:eastAsia="Times New Roman" w:hAnsi="TH SarabunIT๙" w:cs="TH SarabunIT๙"/>
          <w:sz w:val="32"/>
          <w:szCs w:val="32"/>
          <w:cs/>
        </w:rPr>
        <w:t>แบบวัดการรับรู้ของผู้มีส่วนได้ส่วนเสียภายใน (</w:t>
      </w:r>
      <w:r>
        <w:rPr>
          <w:rFonts w:ascii="TH SarabunIT๙" w:eastAsia="Times New Roman" w:hAnsi="TH SarabunIT๙" w:cs="TH SarabunIT๙"/>
          <w:sz w:val="32"/>
          <w:szCs w:val="32"/>
        </w:rPr>
        <w:t>Internal Integrity and Transparency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proofErr w:type="gramStart"/>
      <w:r w:rsidRPr="008D339C">
        <w:rPr>
          <w:rFonts w:ascii="TH SarabunIT๙" w:eastAsia="Times New Roman" w:hAnsi="TH SarabunIT๙" w:cs="TH SarabunIT๙"/>
          <w:sz w:val="32"/>
          <w:szCs w:val="32"/>
        </w:rPr>
        <w:t>Assessment :</w:t>
      </w:r>
      <w:proofErr w:type="gramEnd"/>
      <w:r w:rsidRPr="008D339C">
        <w:rPr>
          <w:rFonts w:ascii="TH SarabunIT๙" w:eastAsia="Times New Roman" w:hAnsi="TH SarabunIT๙" w:cs="TH SarabunIT๙"/>
          <w:sz w:val="32"/>
          <w:szCs w:val="32"/>
        </w:rPr>
        <w:t xml:space="preserve"> IIT) </w:t>
      </w:r>
      <w:r w:rsidRPr="008D339C">
        <w:rPr>
          <w:rFonts w:ascii="TH SarabunIT๙" w:eastAsia="Times New Roman" w:hAnsi="TH SarabunIT๙" w:cs="TH SarabunIT๙"/>
          <w:sz w:val="32"/>
          <w:szCs w:val="32"/>
          <w:cs/>
        </w:rPr>
        <w:t>หรือแบบวัด</w:t>
      </w:r>
      <w:r w:rsidRPr="008D339C">
        <w:rPr>
          <w:rFonts w:ascii="TH SarabunIT๙" w:eastAsia="Times New Roman" w:hAnsi="TH SarabunIT๙" w:cs="TH SarabunIT๙"/>
          <w:sz w:val="32"/>
          <w:szCs w:val="32"/>
        </w:rPr>
        <w:t xml:space="preserve"> IIT</w:t>
      </w:r>
    </w:p>
    <w:p w:rsidR="008D339C" w:rsidRPr="008D339C" w:rsidRDefault="008D339C" w:rsidP="008D339C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8D339C">
        <w:rPr>
          <w:rFonts w:ascii="TH SarabunIT๙" w:eastAsia="Times New Roman" w:hAnsi="TH SarabunIT๙" w:cs="TH SarabunIT๙"/>
          <w:sz w:val="32"/>
          <w:szCs w:val="32"/>
        </w:rPr>
        <w:t xml:space="preserve">2. </w:t>
      </w:r>
      <w:r w:rsidRPr="008D339C">
        <w:rPr>
          <w:rFonts w:ascii="TH SarabunIT๙" w:eastAsia="Times New Roman" w:hAnsi="TH SarabunIT๙" w:cs="TH SarabunIT๙"/>
          <w:sz w:val="32"/>
          <w:szCs w:val="32"/>
          <w:cs/>
        </w:rPr>
        <w:t>แบบวัดการรับรู้ของผู้มีส่วนได้ส่วนเสียภายนอก (</w:t>
      </w:r>
      <w:r w:rsidRPr="008D339C">
        <w:rPr>
          <w:rFonts w:ascii="TH SarabunIT๙" w:eastAsia="Times New Roman" w:hAnsi="TH SarabunIT๙" w:cs="TH SarabunIT๙"/>
          <w:sz w:val="32"/>
          <w:szCs w:val="32"/>
        </w:rPr>
        <w:t xml:space="preserve">External    Integrity    and    Transparency </w:t>
      </w:r>
    </w:p>
    <w:p w:rsidR="008D339C" w:rsidRPr="008D339C" w:rsidRDefault="008D339C" w:rsidP="008D339C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proofErr w:type="gramStart"/>
      <w:r w:rsidRPr="008D339C">
        <w:rPr>
          <w:rFonts w:ascii="TH SarabunIT๙" w:eastAsia="Times New Roman" w:hAnsi="TH SarabunIT๙" w:cs="TH SarabunIT๙"/>
          <w:sz w:val="32"/>
          <w:szCs w:val="32"/>
        </w:rPr>
        <w:t>Assessment :</w:t>
      </w:r>
      <w:proofErr w:type="gramEnd"/>
      <w:r w:rsidRPr="008D339C">
        <w:rPr>
          <w:rFonts w:ascii="TH SarabunIT๙" w:eastAsia="Times New Roman" w:hAnsi="TH SarabunIT๙" w:cs="TH SarabunIT๙"/>
          <w:sz w:val="32"/>
          <w:szCs w:val="32"/>
        </w:rPr>
        <w:t xml:space="preserve"> EIT) </w:t>
      </w:r>
      <w:r w:rsidRPr="008D339C">
        <w:rPr>
          <w:rFonts w:ascii="TH SarabunIT๙" w:eastAsia="Times New Roman" w:hAnsi="TH SarabunIT๙" w:cs="TH SarabunIT๙"/>
          <w:sz w:val="32"/>
          <w:szCs w:val="32"/>
          <w:cs/>
        </w:rPr>
        <w:t>หรือแบบวัด</w:t>
      </w:r>
      <w:r w:rsidRPr="008D339C">
        <w:rPr>
          <w:rFonts w:ascii="TH SarabunIT๙" w:eastAsia="Times New Roman" w:hAnsi="TH SarabunIT๙" w:cs="TH SarabunIT๙"/>
          <w:sz w:val="32"/>
          <w:szCs w:val="32"/>
        </w:rPr>
        <w:t xml:space="preserve"> EIT</w:t>
      </w:r>
    </w:p>
    <w:p w:rsidR="008D339C" w:rsidRPr="008D339C" w:rsidRDefault="008D339C" w:rsidP="008D339C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8D339C">
        <w:rPr>
          <w:rFonts w:ascii="TH SarabunIT๙" w:eastAsia="Times New Roman" w:hAnsi="TH SarabunIT๙" w:cs="TH SarabunIT๙"/>
          <w:sz w:val="32"/>
          <w:szCs w:val="32"/>
        </w:rPr>
        <w:t xml:space="preserve">3. </w:t>
      </w:r>
      <w:r w:rsidRPr="008D339C">
        <w:rPr>
          <w:rFonts w:ascii="TH SarabunIT๙" w:eastAsia="Times New Roman" w:hAnsi="TH SarabunIT๙" w:cs="TH SarabunIT๙"/>
          <w:sz w:val="32"/>
          <w:szCs w:val="32"/>
          <w:cs/>
        </w:rPr>
        <w:t>แบบตรวจการเปิดเผยสาธารณะ (</w:t>
      </w:r>
      <w:r w:rsidRPr="008D339C">
        <w:rPr>
          <w:rFonts w:ascii="TH SarabunIT๙" w:eastAsia="Times New Roman" w:hAnsi="TH SarabunIT๙" w:cs="TH SarabunIT๙"/>
          <w:sz w:val="32"/>
          <w:szCs w:val="32"/>
        </w:rPr>
        <w:t xml:space="preserve">Open Data Integrity and Transparency </w:t>
      </w:r>
      <w:proofErr w:type="gramStart"/>
      <w:r w:rsidRPr="008D339C">
        <w:rPr>
          <w:rFonts w:ascii="TH SarabunIT๙" w:eastAsia="Times New Roman" w:hAnsi="TH SarabunIT๙" w:cs="TH SarabunIT๙"/>
          <w:sz w:val="32"/>
          <w:szCs w:val="32"/>
        </w:rPr>
        <w:t>Assessment :</w:t>
      </w:r>
      <w:proofErr w:type="gramEnd"/>
      <w:r w:rsidRPr="008D339C">
        <w:rPr>
          <w:rFonts w:ascii="TH SarabunIT๙" w:eastAsia="Times New Roman" w:hAnsi="TH SarabunIT๙" w:cs="TH SarabunIT๙"/>
          <w:sz w:val="32"/>
          <w:szCs w:val="32"/>
        </w:rPr>
        <w:t xml:space="preserve"> OIT) </w:t>
      </w:r>
    </w:p>
    <w:p w:rsidR="008D339C" w:rsidRPr="008D339C" w:rsidRDefault="008D339C" w:rsidP="008D339C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D339C">
        <w:rPr>
          <w:rFonts w:ascii="TH SarabunIT๙" w:eastAsia="Times New Roman" w:hAnsi="TH SarabunIT๙" w:cs="TH SarabunIT๙"/>
          <w:sz w:val="32"/>
          <w:szCs w:val="32"/>
          <w:cs/>
        </w:rPr>
        <w:t>หรือ แบบวัด</w:t>
      </w:r>
      <w:r w:rsidRPr="008D339C">
        <w:rPr>
          <w:rFonts w:ascii="TH SarabunIT๙" w:eastAsia="Times New Roman" w:hAnsi="TH SarabunIT๙" w:cs="TH SarabunIT๙"/>
          <w:sz w:val="32"/>
          <w:szCs w:val="32"/>
        </w:rPr>
        <w:t xml:space="preserve"> OIT</w:t>
      </w:r>
    </w:p>
    <w:p w:rsidR="00E074A7" w:rsidRDefault="008D339C" w:rsidP="00E074A7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 w:rsidRPr="008D339C">
        <w:rPr>
          <w:rFonts w:ascii="TH SarabunIT๙" w:eastAsia="Times New Roman" w:hAnsi="TH SarabunIT๙" w:cs="TH SarabunIT๙"/>
          <w:sz w:val="32"/>
          <w:szCs w:val="32"/>
          <w:cs/>
        </w:rPr>
        <w:t>ในการนี้</w:t>
      </w:r>
      <w:r w:rsidRPr="008D339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D339C">
        <w:rPr>
          <w:rFonts w:ascii="TH SarabunIT๙" w:eastAsia="Times New Roman" w:hAnsi="TH SarabunIT๙" w:cs="TH SarabunIT๙"/>
          <w:sz w:val="32"/>
          <w:szCs w:val="32"/>
          <w:cs/>
        </w:rPr>
        <w:t xml:space="preserve">ตัวชี้วัดที่ </w:t>
      </w:r>
      <w:r w:rsidRPr="008D339C">
        <w:rPr>
          <w:rFonts w:ascii="TH SarabunIT๙" w:eastAsia="Times New Roman" w:hAnsi="TH SarabunIT๙" w:cs="TH SarabunIT๙"/>
          <w:sz w:val="32"/>
          <w:szCs w:val="32"/>
        </w:rPr>
        <w:t xml:space="preserve">10 </w:t>
      </w:r>
      <w:r w:rsidRPr="008D339C">
        <w:rPr>
          <w:rFonts w:ascii="TH SarabunIT๙" w:eastAsia="Times New Roman" w:hAnsi="TH SarabunIT๙" w:cs="TH SarabunIT๙"/>
          <w:sz w:val="32"/>
          <w:szCs w:val="32"/>
          <w:cs/>
        </w:rPr>
        <w:t>การป้องกันการทุจริต มีตัวชี้วัดย่อย</w:t>
      </w:r>
      <w:r w:rsidRPr="008D339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D339C">
        <w:rPr>
          <w:rFonts w:ascii="TH SarabunIT๙" w:eastAsia="Times New Roman" w:hAnsi="TH SarabunIT๙" w:cs="TH SarabunIT๙"/>
          <w:sz w:val="32"/>
          <w:szCs w:val="32"/>
          <w:cs/>
        </w:rPr>
        <w:t>ตัวชี้วัดย่อยที่</w:t>
      </w:r>
      <w:r w:rsidRPr="008D339C">
        <w:rPr>
          <w:rFonts w:ascii="TH SarabunIT๙" w:eastAsia="Times New Roman" w:hAnsi="TH SarabunIT๙" w:cs="TH SarabunIT๙"/>
          <w:sz w:val="32"/>
          <w:szCs w:val="32"/>
        </w:rPr>
        <w:t xml:space="preserve">10.1 </w:t>
      </w:r>
      <w:r w:rsidR="00E074A7">
        <w:rPr>
          <w:rFonts w:ascii="TH SarabunIT๙" w:eastAsia="Times New Roman" w:hAnsi="TH SarabunIT๙" w:cs="TH SarabunIT๙"/>
          <w:sz w:val="32"/>
          <w:szCs w:val="32"/>
          <w:cs/>
        </w:rPr>
        <w:t>การด</w:t>
      </w:r>
      <w:r w:rsidR="00E074A7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8D339C">
        <w:rPr>
          <w:rFonts w:ascii="TH SarabunIT๙" w:eastAsia="Times New Roman" w:hAnsi="TH SarabunIT๙" w:cs="TH SarabunIT๙"/>
          <w:sz w:val="32"/>
          <w:szCs w:val="32"/>
          <w:cs/>
        </w:rPr>
        <w:t>เนินการเพื่อป้องกันการทุจริตในประเด็นสินบน การประเมินความเสี่ยงเพื่อป้องกันการทุจริต ข้อ</w:t>
      </w:r>
      <w:r w:rsidRPr="008D339C">
        <w:rPr>
          <w:rFonts w:ascii="TH SarabunIT๙" w:eastAsia="Times New Roman" w:hAnsi="TH SarabunIT๙" w:cs="TH SarabunIT๙"/>
          <w:sz w:val="32"/>
          <w:szCs w:val="32"/>
        </w:rPr>
        <w:t xml:space="preserve"> O30 </w:t>
      </w:r>
      <w:r w:rsidRPr="008D339C">
        <w:rPr>
          <w:rFonts w:ascii="TH SarabunIT๙" w:eastAsia="Times New Roman" w:hAnsi="TH SarabunIT๙" w:cs="TH SarabunIT๙"/>
          <w:sz w:val="32"/>
          <w:szCs w:val="32"/>
          <w:cs/>
        </w:rPr>
        <w:t>การประเมินความเสี่ยงการทุจริตในประเด็นที่เกี่ยวข้องกับสินบน เป็นกา</w:t>
      </w:r>
      <w:r w:rsidR="00E074A7">
        <w:rPr>
          <w:rFonts w:ascii="TH SarabunIT๙" w:eastAsia="Times New Roman" w:hAnsi="TH SarabunIT๙" w:cs="TH SarabunIT๙"/>
          <w:sz w:val="32"/>
          <w:szCs w:val="32"/>
          <w:cs/>
        </w:rPr>
        <w:t>รด</w:t>
      </w:r>
      <w:r w:rsidR="00E074A7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8D339C">
        <w:rPr>
          <w:rFonts w:ascii="TH SarabunIT๙" w:eastAsia="Times New Roman" w:hAnsi="TH SarabunIT๙" w:cs="TH SarabunIT๙"/>
          <w:sz w:val="32"/>
          <w:szCs w:val="32"/>
          <w:cs/>
        </w:rPr>
        <w:t xml:space="preserve">เนินการในปี พ.ศ. </w:t>
      </w:r>
      <w:r w:rsidRPr="008D339C">
        <w:rPr>
          <w:rFonts w:ascii="TH SarabunIT๙" w:eastAsia="Times New Roman" w:hAnsi="TH SarabunIT๙" w:cs="TH SarabunIT๙"/>
          <w:sz w:val="32"/>
          <w:szCs w:val="32"/>
        </w:rPr>
        <w:t xml:space="preserve">2567 </w:t>
      </w:r>
      <w:r w:rsidRPr="008D339C">
        <w:rPr>
          <w:rFonts w:ascii="TH SarabunIT๙" w:eastAsia="Times New Roman" w:hAnsi="TH SarabunIT๙" w:cs="TH SarabunIT๙"/>
          <w:sz w:val="32"/>
          <w:szCs w:val="32"/>
          <w:cs/>
        </w:rPr>
        <w:t>และ</w:t>
      </w:r>
      <w:r w:rsidRPr="008D339C">
        <w:rPr>
          <w:rFonts w:ascii="TH SarabunIT๙" w:eastAsia="Times New Roman" w:hAnsi="TH SarabunIT๙" w:cs="TH SarabunIT๙"/>
          <w:sz w:val="32"/>
          <w:szCs w:val="32"/>
        </w:rPr>
        <w:t xml:space="preserve"> O31</w:t>
      </w:r>
      <w:r w:rsidR="00E074A7">
        <w:rPr>
          <w:rFonts w:ascii="TH SarabunIT๙" w:eastAsia="Times New Roman" w:hAnsi="TH SarabunIT๙" w:cs="TH SarabunIT๙"/>
          <w:sz w:val="32"/>
          <w:szCs w:val="32"/>
          <w:cs/>
        </w:rPr>
        <w:t>รายงานผลการด</w:t>
      </w:r>
      <w:r w:rsidR="00E074A7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8D339C">
        <w:rPr>
          <w:rFonts w:ascii="TH SarabunIT๙" w:eastAsia="Times New Roman" w:hAnsi="TH SarabunIT๙" w:cs="TH SarabunIT๙"/>
          <w:sz w:val="32"/>
          <w:szCs w:val="32"/>
          <w:cs/>
        </w:rPr>
        <w:t>เนินการเพื่อจัดการความเสี่ยงการทุจริต</w:t>
      </w:r>
      <w:r w:rsidR="00E074A7">
        <w:rPr>
          <w:rFonts w:ascii="TH SarabunIT๙" w:eastAsia="Times New Roman" w:hAnsi="TH SarabunIT๙" w:cs="TH SarabunIT๙"/>
          <w:sz w:val="32"/>
          <w:szCs w:val="32"/>
          <w:cs/>
        </w:rPr>
        <w:t>และประพฤติมิชอบ ประจ</w:t>
      </w:r>
      <w:r w:rsidR="00E074A7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8D339C">
        <w:rPr>
          <w:rFonts w:ascii="TH SarabunIT๙" w:eastAsia="Times New Roman" w:hAnsi="TH SarabunIT๙" w:cs="TH SarabunIT๙"/>
          <w:sz w:val="32"/>
          <w:szCs w:val="32"/>
          <w:cs/>
        </w:rPr>
        <w:t xml:space="preserve">ปี พ.ศ. </w:t>
      </w:r>
      <w:r w:rsidRPr="008D339C">
        <w:rPr>
          <w:rFonts w:ascii="TH SarabunIT๙" w:eastAsia="Times New Roman" w:hAnsi="TH SarabunIT๙" w:cs="TH SarabunIT๙"/>
          <w:sz w:val="32"/>
          <w:szCs w:val="32"/>
        </w:rPr>
        <w:t xml:space="preserve">2566 </w:t>
      </w:r>
      <w:r w:rsidR="00E074A7">
        <w:rPr>
          <w:rFonts w:ascii="TH SarabunIT๙" w:eastAsia="Times New Roman" w:hAnsi="TH SarabunIT๙" w:cs="TH SarabunIT๙"/>
          <w:sz w:val="32"/>
          <w:szCs w:val="32"/>
          <w:cs/>
        </w:rPr>
        <w:t>ก</w:t>
      </w:r>
      <w:r w:rsidR="00E074A7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หนดให้ หน่วยงานผู้รับกา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</w:t>
      </w:r>
      <w:r w:rsidRPr="008D339C">
        <w:rPr>
          <w:rFonts w:ascii="TH SarabunIT๙" w:eastAsia="Times New Roman" w:hAnsi="TH SarabunIT๙" w:cs="TH SarabunIT๙"/>
          <w:sz w:val="32"/>
          <w:szCs w:val="32"/>
          <w:cs/>
        </w:rPr>
        <w:t>ประเมิน แสดงผลการประเมินความเสี่ยงของการ</w:t>
      </w:r>
      <w:r w:rsidR="00E074A7">
        <w:rPr>
          <w:rFonts w:ascii="TH SarabunIT๙" w:eastAsia="Times New Roman" w:hAnsi="TH SarabunIT๙" w:cs="TH SarabunIT๙"/>
          <w:sz w:val="32"/>
          <w:szCs w:val="32"/>
          <w:cs/>
        </w:rPr>
        <w:t>ด</w:t>
      </w:r>
      <w:r w:rsidR="00E074A7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8D339C">
        <w:rPr>
          <w:rFonts w:ascii="TH SarabunIT๙" w:eastAsia="Times New Roman" w:hAnsi="TH SarabunIT๙" w:cs="TH SarabunIT๙"/>
          <w:sz w:val="32"/>
          <w:szCs w:val="32"/>
          <w:cs/>
        </w:rPr>
        <w:t>เนินงานหรือการปฏิบัติหน้าที่ที่อาจก่อให้เกิดการทุจริตและประพฤติ</w:t>
      </w:r>
      <w:r w:rsidR="00E074A7">
        <w:rPr>
          <w:rFonts w:ascii="TH SarabunIT๙" w:eastAsia="Times New Roman" w:hAnsi="TH SarabunIT๙" w:cs="TH SarabunIT๙"/>
          <w:sz w:val="32"/>
          <w:szCs w:val="32"/>
          <w:cs/>
        </w:rPr>
        <w:t>มิชอบ และกิจกรรมหรือการด</w:t>
      </w:r>
      <w:r w:rsidR="00E074A7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8D339C">
        <w:rPr>
          <w:rFonts w:ascii="TH SarabunIT๙" w:eastAsia="Times New Roman" w:hAnsi="TH SarabunIT๙" w:cs="TH SarabunIT๙"/>
          <w:sz w:val="32"/>
          <w:szCs w:val="32"/>
          <w:cs/>
        </w:rPr>
        <w:t>เนินการที่สอดคล้อง</w:t>
      </w:r>
      <w:r w:rsidR="00E074A7">
        <w:rPr>
          <w:rFonts w:ascii="TH SarabunIT๙" w:eastAsia="Times New Roman" w:hAnsi="TH SarabunIT๙" w:cs="TH SarabunIT๙"/>
          <w:sz w:val="32"/>
          <w:szCs w:val="32"/>
          <w:cs/>
        </w:rPr>
        <w:t>กับมาตรการหรือการด</w:t>
      </w:r>
      <w:r w:rsidR="00E074A7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8D339C">
        <w:rPr>
          <w:rFonts w:ascii="TH SarabunIT๙" w:eastAsia="Times New Roman" w:hAnsi="TH SarabunIT๙" w:cs="TH SarabunIT๙"/>
          <w:sz w:val="32"/>
          <w:szCs w:val="32"/>
          <w:cs/>
        </w:rPr>
        <w:t>เนินการเพื่อบริหารจัดการความเสี่ยงตามข้อ</w:t>
      </w:r>
      <w:r w:rsidRPr="008D339C">
        <w:rPr>
          <w:rFonts w:ascii="TH SarabunIT๙" w:eastAsia="Times New Roman" w:hAnsi="TH SarabunIT๙" w:cs="TH SarabunIT๙"/>
          <w:sz w:val="32"/>
          <w:szCs w:val="32"/>
        </w:rPr>
        <w:t xml:space="preserve"> O30</w:t>
      </w:r>
      <w:r w:rsidR="00E074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8D339C">
        <w:rPr>
          <w:rFonts w:ascii="TH SarabunIT๙" w:eastAsia="Times New Roman" w:hAnsi="TH SarabunIT๙" w:cs="TH SarabunIT๙"/>
          <w:sz w:val="32"/>
          <w:szCs w:val="32"/>
          <w:cs/>
        </w:rPr>
        <w:t>เทศบาล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ตำบลโพนสูง</w:t>
      </w:r>
      <w:r w:rsidR="00E074A7">
        <w:rPr>
          <w:rFonts w:ascii="TH SarabunIT๙" w:eastAsia="Times New Roman" w:hAnsi="TH SarabunIT๙" w:cs="TH SarabunIT๙"/>
          <w:sz w:val="32"/>
          <w:szCs w:val="32"/>
          <w:cs/>
        </w:rPr>
        <w:t>ได้จัดท</w:t>
      </w:r>
      <w:r w:rsidR="00E074A7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8D339C">
        <w:rPr>
          <w:rFonts w:ascii="TH SarabunIT๙" w:eastAsia="Times New Roman" w:hAnsi="TH SarabunIT๙" w:cs="TH SarabunIT๙"/>
          <w:sz w:val="32"/>
          <w:szCs w:val="32"/>
          <w:cs/>
        </w:rPr>
        <w:t>การประเมินความเสี่ยงการทุจริตในประ</w:t>
      </w:r>
      <w:r w:rsidR="00E074A7">
        <w:rPr>
          <w:rFonts w:ascii="TH SarabunIT๙" w:eastAsia="Times New Roman" w:hAnsi="TH SarabunIT๙" w:cs="TH SarabunIT๙"/>
          <w:sz w:val="32"/>
          <w:szCs w:val="32"/>
          <w:cs/>
        </w:rPr>
        <w:t>เด็นที่เกี่ยวข้องกับสินบน ประจ</w:t>
      </w:r>
      <w:r w:rsidR="00E074A7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8D339C">
        <w:rPr>
          <w:rFonts w:ascii="TH SarabunIT๙" w:eastAsia="Times New Roman" w:hAnsi="TH SarabunIT๙" w:cs="TH SarabunIT๙"/>
          <w:sz w:val="32"/>
          <w:szCs w:val="32"/>
          <w:cs/>
        </w:rPr>
        <w:t xml:space="preserve">ปีงบประมาณ พ.ศ. </w:t>
      </w:r>
      <w:r w:rsidRPr="008D339C">
        <w:rPr>
          <w:rFonts w:ascii="TH SarabunIT๙" w:eastAsia="Times New Roman" w:hAnsi="TH SarabunIT๙" w:cs="TH SarabunIT๙"/>
          <w:sz w:val="32"/>
          <w:szCs w:val="32"/>
        </w:rPr>
        <w:t xml:space="preserve">2567 </w:t>
      </w:r>
      <w:r w:rsidR="00E074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8D339C">
        <w:rPr>
          <w:rFonts w:ascii="TH SarabunIT๙" w:eastAsia="Times New Roman" w:hAnsi="TH SarabunIT๙" w:cs="TH SarabunIT๙"/>
          <w:sz w:val="32"/>
          <w:szCs w:val="32"/>
          <w:cs/>
        </w:rPr>
        <w:t>ขึ้น</w:t>
      </w:r>
      <w:r w:rsidRPr="008D339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E074A7" w:rsidRDefault="00E074A7" w:rsidP="008D339C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8D339C" w:rsidRPr="008D339C" w:rsidRDefault="008D339C" w:rsidP="00E074A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D339C">
        <w:rPr>
          <w:rFonts w:ascii="TH SarabunIT๙" w:eastAsia="Times New Roman" w:hAnsi="TH SarabunIT๙" w:cs="TH SarabunIT๙"/>
          <w:sz w:val="32"/>
          <w:szCs w:val="32"/>
        </w:rPr>
        <w:t xml:space="preserve">2. </w:t>
      </w:r>
      <w:r w:rsidRPr="008D339C">
        <w:rPr>
          <w:rFonts w:ascii="TH SarabunIT๙" w:eastAsia="Times New Roman" w:hAnsi="TH SarabunIT๙" w:cs="TH SarabunIT๙"/>
          <w:sz w:val="32"/>
          <w:szCs w:val="32"/>
          <w:cs/>
        </w:rPr>
        <w:t>วัตถุประสงค์</w:t>
      </w:r>
    </w:p>
    <w:p w:rsidR="008D339C" w:rsidRPr="008D339C" w:rsidRDefault="008D339C" w:rsidP="008D339C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8D339C">
        <w:rPr>
          <w:rFonts w:ascii="TH SarabunIT๙" w:eastAsia="Times New Roman" w:hAnsi="TH SarabunIT๙" w:cs="TH SarabunIT๙"/>
          <w:sz w:val="32"/>
          <w:szCs w:val="32"/>
        </w:rPr>
        <w:t xml:space="preserve">1. </w:t>
      </w:r>
      <w:r w:rsidRPr="008D339C">
        <w:rPr>
          <w:rFonts w:ascii="TH SarabunIT๙" w:eastAsia="Times New Roman" w:hAnsi="TH SarabunIT๙" w:cs="TH SarabunIT๙"/>
          <w:sz w:val="32"/>
          <w:szCs w:val="32"/>
          <w:cs/>
        </w:rPr>
        <w:t>เพื่อวิเคราะห์เหตุความเสี่ยงและระดับความเสี่ยงการทุจริตภายในเทศบาลฯ</w:t>
      </w:r>
    </w:p>
    <w:p w:rsidR="008D339C" w:rsidRPr="008D339C" w:rsidRDefault="008D339C" w:rsidP="008D339C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8D339C">
        <w:rPr>
          <w:rFonts w:ascii="TH SarabunIT๙" w:eastAsia="Times New Roman" w:hAnsi="TH SarabunIT๙" w:cs="TH SarabunIT๙"/>
          <w:sz w:val="32"/>
          <w:szCs w:val="32"/>
        </w:rPr>
        <w:t xml:space="preserve">2. </w:t>
      </w:r>
      <w:r w:rsidRPr="008D339C">
        <w:rPr>
          <w:rFonts w:ascii="TH SarabunIT๙" w:eastAsia="Times New Roman" w:hAnsi="TH SarabunIT๙" w:cs="TH SarabunIT๙"/>
          <w:sz w:val="32"/>
          <w:szCs w:val="32"/>
          <w:cs/>
        </w:rPr>
        <w:t>เพื่</w:t>
      </w:r>
      <w:r w:rsidR="00E074A7">
        <w:rPr>
          <w:rFonts w:ascii="TH SarabunIT๙" w:eastAsia="Times New Roman" w:hAnsi="TH SarabunIT๙" w:cs="TH SarabunIT๙"/>
          <w:sz w:val="32"/>
          <w:szCs w:val="32"/>
          <w:cs/>
        </w:rPr>
        <w:t>อก</w:t>
      </w:r>
      <w:r w:rsidR="00E074A7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8D339C">
        <w:rPr>
          <w:rFonts w:ascii="TH SarabunIT๙" w:eastAsia="Times New Roman" w:hAnsi="TH SarabunIT๙" w:cs="TH SarabunIT๙"/>
          <w:sz w:val="32"/>
          <w:szCs w:val="32"/>
          <w:cs/>
        </w:rPr>
        <w:t>หนดมาตร</w:t>
      </w:r>
      <w:r w:rsidR="00E074A7">
        <w:rPr>
          <w:rFonts w:ascii="TH SarabunIT๙" w:eastAsia="Times New Roman" w:hAnsi="TH SarabunIT๙" w:cs="TH SarabunIT๙"/>
          <w:sz w:val="32"/>
          <w:szCs w:val="32"/>
          <w:cs/>
        </w:rPr>
        <w:t>การและการด</w:t>
      </w:r>
      <w:r w:rsidR="00E074A7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8D339C">
        <w:rPr>
          <w:rFonts w:ascii="TH SarabunIT๙" w:eastAsia="Times New Roman" w:hAnsi="TH SarabunIT๙" w:cs="TH SarabunIT๙"/>
          <w:sz w:val="32"/>
          <w:szCs w:val="32"/>
          <w:cs/>
        </w:rPr>
        <w:t>เนินการในการจัดการความเสี่ยงภายในเทศบาลฯ</w:t>
      </w:r>
    </w:p>
    <w:p w:rsidR="008D339C" w:rsidRPr="008D339C" w:rsidRDefault="008D339C" w:rsidP="00E074A7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8D339C">
        <w:rPr>
          <w:rFonts w:ascii="TH SarabunIT๙" w:eastAsia="Times New Roman" w:hAnsi="TH SarabunIT๙" w:cs="TH SarabunIT๙"/>
          <w:sz w:val="32"/>
          <w:szCs w:val="32"/>
        </w:rPr>
        <w:t xml:space="preserve">3. </w:t>
      </w:r>
      <w:r w:rsidR="00E074A7">
        <w:rPr>
          <w:rFonts w:ascii="TH SarabunIT๙" w:eastAsia="Times New Roman" w:hAnsi="TH SarabunIT๙" w:cs="TH SarabunIT๙"/>
          <w:sz w:val="32"/>
          <w:szCs w:val="32"/>
          <w:cs/>
        </w:rPr>
        <w:t>เพื่อก</w:t>
      </w:r>
      <w:r w:rsidR="00E074A7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E074A7">
        <w:rPr>
          <w:rFonts w:ascii="TH SarabunIT๙" w:eastAsia="Times New Roman" w:hAnsi="TH SarabunIT๙" w:cs="TH SarabunIT๙"/>
          <w:sz w:val="32"/>
          <w:szCs w:val="32"/>
          <w:cs/>
        </w:rPr>
        <w:t>หนดกิจกรรมหรือการด</w:t>
      </w:r>
      <w:r w:rsidR="00E074A7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8D339C">
        <w:rPr>
          <w:rFonts w:ascii="TH SarabunIT๙" w:eastAsia="Times New Roman" w:hAnsi="TH SarabunIT๙" w:cs="TH SarabunIT๙"/>
          <w:sz w:val="32"/>
          <w:szCs w:val="32"/>
          <w:cs/>
        </w:rPr>
        <w:t>เนินกา</w:t>
      </w:r>
      <w:r w:rsidR="00E074A7">
        <w:rPr>
          <w:rFonts w:ascii="TH SarabunIT๙" w:eastAsia="Times New Roman" w:hAnsi="TH SarabunIT๙" w:cs="TH SarabunIT๙"/>
          <w:sz w:val="32"/>
          <w:szCs w:val="32"/>
          <w:cs/>
        </w:rPr>
        <w:t>รที่สอดคล้องกับมาตรการหรือการด</w:t>
      </w:r>
      <w:r w:rsidR="00E074A7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8D339C">
        <w:rPr>
          <w:rFonts w:ascii="TH SarabunIT๙" w:eastAsia="Times New Roman" w:hAnsi="TH SarabunIT๙" w:cs="TH SarabunIT๙"/>
          <w:sz w:val="32"/>
          <w:szCs w:val="32"/>
          <w:cs/>
        </w:rPr>
        <w:t>เนินการเพื่อบริหารจัดการความเสี่ยงของเทศบาลฯ</w:t>
      </w:r>
    </w:p>
    <w:p w:rsidR="008D339C" w:rsidRDefault="008D339C" w:rsidP="00E074A7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 w:hint="cs"/>
          <w:sz w:val="32"/>
          <w:szCs w:val="32"/>
        </w:rPr>
      </w:pPr>
      <w:r w:rsidRPr="008D339C">
        <w:rPr>
          <w:rFonts w:ascii="TH SarabunIT๙" w:eastAsia="Times New Roman" w:hAnsi="TH SarabunIT๙" w:cs="TH SarabunIT๙"/>
          <w:sz w:val="32"/>
          <w:szCs w:val="32"/>
        </w:rPr>
        <w:t xml:space="preserve">4. </w:t>
      </w:r>
      <w:r w:rsidRPr="008D339C">
        <w:rPr>
          <w:rFonts w:ascii="TH SarabunIT๙" w:eastAsia="Times New Roman" w:hAnsi="TH SarabunIT๙" w:cs="TH SarabunIT๙"/>
          <w:sz w:val="32"/>
          <w:szCs w:val="32"/>
          <w:cs/>
        </w:rPr>
        <w:t>เพื่อสร้างความเชื่อมั่นต่อผู้รับบริการจากเทศบาลฯ</w:t>
      </w:r>
    </w:p>
    <w:p w:rsidR="00E074A7" w:rsidRPr="008D339C" w:rsidRDefault="00E074A7" w:rsidP="00E074A7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8D339C" w:rsidRPr="008D339C" w:rsidRDefault="008D339C" w:rsidP="00E074A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D339C">
        <w:rPr>
          <w:rFonts w:ascii="TH SarabunIT๙" w:eastAsia="Times New Roman" w:hAnsi="TH SarabunIT๙" w:cs="TH SarabunIT๙"/>
          <w:sz w:val="32"/>
          <w:szCs w:val="32"/>
        </w:rPr>
        <w:t xml:space="preserve">3. </w:t>
      </w:r>
      <w:r w:rsidRPr="008D339C">
        <w:rPr>
          <w:rFonts w:ascii="TH SarabunIT๙" w:eastAsia="Times New Roman" w:hAnsi="TH SarabunIT๙" w:cs="TH SarabunIT๙"/>
          <w:sz w:val="32"/>
          <w:szCs w:val="32"/>
          <w:cs/>
        </w:rPr>
        <w:t>นิยามความหมายของความเสี่ยง</w:t>
      </w:r>
      <w:r w:rsidRPr="008D339C">
        <w:rPr>
          <w:rFonts w:ascii="TH SarabunIT๙" w:eastAsia="Times New Roman" w:hAnsi="TH SarabunIT๙" w:cs="TH SarabunIT๙"/>
          <w:sz w:val="32"/>
          <w:szCs w:val="32"/>
        </w:rPr>
        <w:t xml:space="preserve"> (Corruption Rusk) </w:t>
      </w:r>
    </w:p>
    <w:p w:rsidR="008D339C" w:rsidRDefault="00E074A7" w:rsidP="00E074A7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ความเสี่ยงการทุจริต การด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8D339C" w:rsidRPr="008D339C">
        <w:rPr>
          <w:rFonts w:ascii="TH SarabunIT๙" w:eastAsia="Times New Roman" w:hAnsi="TH SarabunIT๙" w:cs="TH SarabunIT๙"/>
          <w:sz w:val="32"/>
          <w:szCs w:val="32"/>
          <w:cs/>
        </w:rPr>
        <w:t>เนินงานหรือการปฏิบัติหน้าที่ที่อาจก่อให้เกิดการทุจริตและประพฤติมิชอบ หรืออาจก่อให้เกิดการขัดกันระหว่างผลประโยชน์ส่วนตนกับผลประโยชน์ส่วนรวมของหน่วยงานในอนาคต (อ้างอิง</w:t>
      </w:r>
      <w:r w:rsidR="008D339C" w:rsidRPr="008D339C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จาก</w:t>
      </w:r>
      <w:r w:rsidR="008D339C" w:rsidRPr="008D339C">
        <w:rPr>
          <w:rFonts w:ascii="TH SarabunIT๙" w:eastAsia="Times New Roman" w:hAnsi="TH SarabunIT๙" w:cs="TH SarabunIT๙"/>
          <w:sz w:val="32"/>
          <w:szCs w:val="32"/>
        </w:rPr>
        <w:t xml:space="preserve"> : </w:t>
      </w:r>
      <w:r w:rsidR="008D339C" w:rsidRPr="008D339C">
        <w:rPr>
          <w:rFonts w:ascii="TH SarabunIT๙" w:eastAsia="Times New Roman" w:hAnsi="TH SarabunIT๙" w:cs="TH SarabunIT๙"/>
          <w:sz w:val="32"/>
          <w:szCs w:val="32"/>
          <w:cs/>
        </w:rPr>
        <w:t>คู่มือแนวทางประเมินความเสี่ยง</w:t>
      </w:r>
      <w:r w:rsidR="008D339C" w:rsidRPr="008D339C">
        <w:rPr>
          <w:rFonts w:ascii="TH SarabunIT๙" w:eastAsia="Times New Roman" w:hAnsi="TH SarabunIT๙" w:cs="TH SarabunIT๙"/>
          <w:sz w:val="32"/>
          <w:szCs w:val="32"/>
        </w:rPr>
        <w:t xml:space="preserve"> (CORRUPTION RISK ASSESSMENTS) </w:t>
      </w:r>
      <w:r w:rsidR="008D339C" w:rsidRPr="008D339C">
        <w:rPr>
          <w:rFonts w:ascii="TH SarabunIT๙" w:eastAsia="Times New Roman" w:hAnsi="TH SarabunIT๙" w:cs="TH SarabunIT๙"/>
          <w:sz w:val="32"/>
          <w:szCs w:val="32"/>
          <w:cs/>
        </w:rPr>
        <w:t>การขับเคลื่อนการประเมินความเสี่ยงการทุจริต เกณฑ์การประเมินเชิงคุณภาพ</w:t>
      </w:r>
      <w:r w:rsidR="008D339C" w:rsidRPr="008D339C">
        <w:rPr>
          <w:rFonts w:ascii="TH SarabunIT๙" w:eastAsia="Times New Roman" w:hAnsi="TH SarabunIT๙" w:cs="TH SarabunIT๙"/>
          <w:sz w:val="32"/>
          <w:szCs w:val="32"/>
        </w:rPr>
        <w:t xml:space="preserve"> “</w:t>
      </w:r>
      <w:r w:rsidR="008D339C" w:rsidRPr="008D339C">
        <w:rPr>
          <w:rFonts w:ascii="TH SarabunIT๙" w:eastAsia="Times New Roman" w:hAnsi="TH SarabunIT๙" w:cs="TH SarabunIT๙"/>
          <w:sz w:val="32"/>
          <w:szCs w:val="32"/>
          <w:cs/>
        </w:rPr>
        <w:t>มาตรการควบคุมความเสี่ยงการทุจริต</w:t>
      </w:r>
      <w:r w:rsidR="008D339C" w:rsidRPr="008D339C">
        <w:rPr>
          <w:rFonts w:ascii="TH SarabunIT๙" w:eastAsia="Times New Roman" w:hAnsi="TH SarabunIT๙" w:cs="TH SarabunIT๙"/>
          <w:sz w:val="32"/>
          <w:szCs w:val="32"/>
        </w:rPr>
        <w:t>”(CORRUPTION RISK ASSESSMENTS)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ประจ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8D339C" w:rsidRPr="008D339C">
        <w:rPr>
          <w:rFonts w:ascii="TH SarabunIT๙" w:eastAsia="Times New Roman" w:hAnsi="TH SarabunIT๙" w:cs="TH SarabunIT๙"/>
          <w:sz w:val="32"/>
          <w:szCs w:val="32"/>
          <w:cs/>
        </w:rPr>
        <w:t xml:space="preserve">ปีงบประมาณ พ.ศ. </w:t>
      </w:r>
      <w:r w:rsidR="008D339C" w:rsidRPr="008D339C">
        <w:rPr>
          <w:rFonts w:ascii="TH SarabunIT๙" w:eastAsia="Times New Roman" w:hAnsi="TH SarabunIT๙" w:cs="TH SarabunIT๙"/>
          <w:sz w:val="32"/>
          <w:szCs w:val="32"/>
        </w:rPr>
        <w:t xml:space="preserve">2565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ส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8D339C" w:rsidRPr="008D339C">
        <w:rPr>
          <w:rFonts w:ascii="TH SarabunIT๙" w:eastAsia="Times New Roman" w:hAnsi="TH SarabunIT๙" w:cs="TH SarabunIT๙"/>
          <w:sz w:val="32"/>
          <w:szCs w:val="32"/>
          <w:cs/>
        </w:rPr>
        <w:t>นักงาน ป.ป.ท.)</w:t>
      </w:r>
    </w:p>
    <w:p w:rsidR="00E074A7" w:rsidRPr="008D339C" w:rsidRDefault="00E074A7" w:rsidP="00E074A7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8D339C" w:rsidRPr="008D339C" w:rsidRDefault="008D339C" w:rsidP="00E074A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D339C">
        <w:rPr>
          <w:rFonts w:ascii="TH SarabunIT๙" w:eastAsia="Times New Roman" w:hAnsi="TH SarabunIT๙" w:cs="TH SarabunIT๙"/>
          <w:sz w:val="32"/>
          <w:szCs w:val="32"/>
        </w:rPr>
        <w:t xml:space="preserve">4. </w:t>
      </w:r>
      <w:r w:rsidRPr="008D339C">
        <w:rPr>
          <w:rFonts w:ascii="TH SarabunIT๙" w:eastAsia="Times New Roman" w:hAnsi="TH SarabunIT๙" w:cs="TH SarabunIT๙"/>
          <w:sz w:val="32"/>
          <w:szCs w:val="32"/>
          <w:cs/>
        </w:rPr>
        <w:t>ความหมายของการทุจริต</w:t>
      </w:r>
    </w:p>
    <w:p w:rsidR="008D339C" w:rsidRPr="008D339C" w:rsidRDefault="008D339C" w:rsidP="00E074A7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8D339C">
        <w:rPr>
          <w:rFonts w:ascii="TH SarabunIT๙" w:eastAsia="Times New Roman" w:hAnsi="TH SarabunIT๙" w:cs="TH SarabunIT๙"/>
          <w:sz w:val="32"/>
          <w:szCs w:val="32"/>
          <w:cs/>
        </w:rPr>
        <w:t xml:space="preserve">พระราชบัญญัติมาตรการฝ่ายบริหารและปราบปรามการทุจริต พ.ศ. </w:t>
      </w:r>
      <w:r w:rsidRPr="008D339C">
        <w:rPr>
          <w:rFonts w:ascii="TH SarabunIT๙" w:eastAsia="Times New Roman" w:hAnsi="TH SarabunIT๙" w:cs="TH SarabunIT๙"/>
          <w:sz w:val="32"/>
          <w:szCs w:val="32"/>
        </w:rPr>
        <w:t xml:space="preserve">2551 </w:t>
      </w:r>
      <w:r w:rsidRPr="008D339C">
        <w:rPr>
          <w:rFonts w:ascii="TH SarabunIT๙" w:eastAsia="Times New Roman" w:hAnsi="TH SarabunIT๙" w:cs="TH SarabunIT๙"/>
          <w:sz w:val="32"/>
          <w:szCs w:val="32"/>
          <w:cs/>
        </w:rPr>
        <w:t xml:space="preserve">มาตรา </w:t>
      </w:r>
      <w:r w:rsidRPr="008D339C">
        <w:rPr>
          <w:rFonts w:ascii="TH SarabunIT๙" w:eastAsia="Times New Roman" w:hAnsi="TH SarabunIT๙" w:cs="TH SarabunIT๙"/>
          <w:sz w:val="32"/>
          <w:szCs w:val="32"/>
        </w:rPr>
        <w:t>3 “</w:t>
      </w:r>
      <w:r w:rsidRPr="008D339C">
        <w:rPr>
          <w:rFonts w:ascii="TH SarabunIT๙" w:eastAsia="Times New Roman" w:hAnsi="TH SarabunIT๙" w:cs="TH SarabunIT๙"/>
          <w:sz w:val="32"/>
          <w:szCs w:val="32"/>
          <w:cs/>
        </w:rPr>
        <w:t>ทุจริตในภาครัฐ</w:t>
      </w:r>
      <w:r w:rsidRPr="008D339C">
        <w:rPr>
          <w:rFonts w:ascii="TH SarabunIT๙" w:eastAsia="Times New Roman" w:hAnsi="TH SarabunIT๙" w:cs="TH SarabunIT๙"/>
          <w:sz w:val="32"/>
          <w:szCs w:val="32"/>
        </w:rPr>
        <w:t xml:space="preserve">” </w:t>
      </w:r>
    </w:p>
    <w:p w:rsidR="008D339C" w:rsidRDefault="008D339C" w:rsidP="00E074A7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 w:rsidRPr="008D339C">
        <w:rPr>
          <w:rFonts w:ascii="TH SarabunIT๙" w:eastAsia="Times New Roman" w:hAnsi="TH SarabunIT๙" w:cs="TH SarabunIT๙"/>
          <w:sz w:val="32"/>
          <w:szCs w:val="32"/>
          <w:cs/>
        </w:rPr>
        <w:t>หมายความว่า ทุจริตต่อหน้าที่หรือประพฤติมิชอบในภาครัฐ</w:t>
      </w:r>
      <w:r w:rsidRPr="008D339C">
        <w:rPr>
          <w:rFonts w:ascii="TH SarabunIT๙" w:eastAsia="Times New Roman" w:hAnsi="TH SarabunIT๙" w:cs="TH SarabunIT๙"/>
          <w:sz w:val="32"/>
          <w:szCs w:val="32"/>
        </w:rPr>
        <w:t xml:space="preserve"> “</w:t>
      </w:r>
      <w:r w:rsidRPr="008D339C">
        <w:rPr>
          <w:rFonts w:ascii="TH SarabunIT๙" w:eastAsia="Times New Roman" w:hAnsi="TH SarabunIT๙" w:cs="TH SarabunIT๙"/>
          <w:sz w:val="32"/>
          <w:szCs w:val="32"/>
          <w:cs/>
        </w:rPr>
        <w:t>ทุจริตต่อหน้าที่</w:t>
      </w:r>
      <w:r w:rsidRPr="008D339C">
        <w:rPr>
          <w:rFonts w:ascii="TH SarabunIT๙" w:eastAsia="Times New Roman" w:hAnsi="TH SarabunIT๙" w:cs="TH SarabunIT๙"/>
          <w:sz w:val="32"/>
          <w:szCs w:val="32"/>
        </w:rPr>
        <w:t xml:space="preserve">” </w:t>
      </w:r>
      <w:r w:rsidRPr="008D339C">
        <w:rPr>
          <w:rFonts w:ascii="TH SarabunIT๙" w:eastAsia="Times New Roman" w:hAnsi="TH SarabunIT๙" w:cs="TH SarabunIT๙"/>
          <w:sz w:val="32"/>
          <w:szCs w:val="32"/>
          <w:cs/>
        </w:rPr>
        <w:t>หมายความว่า ปฏิบัติหรือละเว้นการ</w:t>
      </w:r>
      <w:r w:rsidR="00E074A7">
        <w:rPr>
          <w:rFonts w:ascii="TH SarabunIT๙" w:eastAsia="Times New Roman" w:hAnsi="TH SarabunIT๙" w:cs="TH SarabunIT๙"/>
          <w:sz w:val="32"/>
          <w:szCs w:val="32"/>
          <w:cs/>
        </w:rPr>
        <w:t>ปฏิบัติอย่างใดอย่างหนึ่งในต</w:t>
      </w:r>
      <w:r w:rsidR="00E074A7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8D339C">
        <w:rPr>
          <w:rFonts w:ascii="TH SarabunIT๙" w:eastAsia="Times New Roman" w:hAnsi="TH SarabunIT๙" w:cs="TH SarabunIT๙"/>
          <w:sz w:val="32"/>
          <w:szCs w:val="32"/>
          <w:cs/>
        </w:rPr>
        <w:t>แหน่งหรือปฏิบัติ หรือละเว้นการปฏิบัติอย</w:t>
      </w:r>
      <w:r w:rsidR="00E074A7">
        <w:rPr>
          <w:rFonts w:ascii="TH SarabunIT๙" w:eastAsia="Times New Roman" w:hAnsi="TH SarabunIT๙" w:cs="TH SarabunIT๙"/>
          <w:sz w:val="32"/>
          <w:szCs w:val="32"/>
          <w:cs/>
        </w:rPr>
        <w:t>่างใดในพฤติการณ์อย่างใดที่อาจท</w:t>
      </w:r>
      <w:r w:rsidR="00E074A7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8D339C">
        <w:rPr>
          <w:rFonts w:ascii="TH SarabunIT๙" w:eastAsia="Times New Roman" w:hAnsi="TH SarabunIT๙" w:cs="TH SarabunIT๙"/>
          <w:sz w:val="32"/>
          <w:szCs w:val="32"/>
          <w:cs/>
        </w:rPr>
        <w:t>ให้ผู้อื่น</w:t>
      </w:r>
      <w:r w:rsidRPr="008D339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E074A7">
        <w:rPr>
          <w:rFonts w:ascii="TH SarabunIT๙" w:eastAsia="Times New Roman" w:hAnsi="TH SarabunIT๙" w:cs="TH SarabunIT๙"/>
          <w:sz w:val="32"/>
          <w:szCs w:val="32"/>
          <w:cs/>
        </w:rPr>
        <w:t>เชื่อว่ามีต</w:t>
      </w:r>
      <w:r w:rsidR="00E074A7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8D339C">
        <w:rPr>
          <w:rFonts w:ascii="TH SarabunIT๙" w:eastAsia="Times New Roman" w:hAnsi="TH SarabunIT๙" w:cs="TH SarabunIT๙"/>
          <w:sz w:val="32"/>
          <w:szCs w:val="32"/>
          <w:cs/>
        </w:rPr>
        <w:t>แหน่</w:t>
      </w:r>
      <w:r w:rsidR="00E074A7">
        <w:rPr>
          <w:rFonts w:ascii="TH SarabunIT๙" w:eastAsia="Times New Roman" w:hAnsi="TH SarabunIT๙" w:cs="TH SarabunIT๙"/>
          <w:sz w:val="32"/>
          <w:szCs w:val="32"/>
          <w:cs/>
        </w:rPr>
        <w:t>งหรือหน้าที่ ทั้งที่ตนมิได้มีต</w:t>
      </w:r>
      <w:r w:rsidR="00E074A7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E074A7">
        <w:rPr>
          <w:rFonts w:ascii="TH SarabunIT๙" w:eastAsia="Times New Roman" w:hAnsi="TH SarabunIT๙" w:cs="TH SarabunIT๙"/>
          <w:sz w:val="32"/>
          <w:szCs w:val="32"/>
          <w:cs/>
        </w:rPr>
        <w:t>แหน่งหรือหน้าที่นั้น หรือใช้อ</w:t>
      </w:r>
      <w:r w:rsidR="00E074A7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E074A7">
        <w:rPr>
          <w:rFonts w:ascii="TH SarabunIT๙" w:eastAsia="Times New Roman" w:hAnsi="TH SarabunIT๙" w:cs="TH SarabunIT๙"/>
          <w:sz w:val="32"/>
          <w:szCs w:val="32"/>
          <w:cs/>
        </w:rPr>
        <w:t>นาจในต</w:t>
      </w:r>
      <w:r w:rsidR="00E074A7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8D339C">
        <w:rPr>
          <w:rFonts w:ascii="TH SarabunIT๙" w:eastAsia="Times New Roman" w:hAnsi="TH SarabunIT๙" w:cs="TH SarabunIT๙"/>
          <w:sz w:val="32"/>
          <w:szCs w:val="32"/>
          <w:cs/>
        </w:rPr>
        <w:t>แหน่งหรือหน้าที่ ทั้งนี้</w:t>
      </w:r>
      <w:r w:rsidRPr="008D339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D339C">
        <w:rPr>
          <w:rFonts w:ascii="TH SarabunIT๙" w:eastAsia="Times New Roman" w:hAnsi="TH SarabunIT๙" w:cs="TH SarabunIT๙"/>
          <w:sz w:val="32"/>
          <w:szCs w:val="32"/>
          <w:cs/>
        </w:rPr>
        <w:t>เพื่อแส</w:t>
      </w:r>
      <w:r w:rsidR="00E074A7">
        <w:rPr>
          <w:rFonts w:ascii="TH SarabunIT๙" w:eastAsia="Times New Roman" w:hAnsi="TH SarabunIT๙" w:cs="TH SarabunIT๙"/>
          <w:sz w:val="32"/>
          <w:szCs w:val="32"/>
          <w:cs/>
        </w:rPr>
        <w:t>วงหาประโยชน์ที่มิควรได้โดยชอบส</w:t>
      </w:r>
      <w:r w:rsidR="00E074A7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8D339C">
        <w:rPr>
          <w:rFonts w:ascii="TH SarabunIT๙" w:eastAsia="Times New Roman" w:hAnsi="TH SarabunIT๙" w:cs="TH SarabunIT๙"/>
          <w:sz w:val="32"/>
          <w:szCs w:val="32"/>
          <w:cs/>
        </w:rPr>
        <w:t>หรับตนเองหรือผู้อื่น</w:t>
      </w:r>
      <w:r w:rsidR="00E074A7">
        <w:rPr>
          <w:rFonts w:ascii="TH SarabunIT๙" w:eastAsia="Times New Roman" w:hAnsi="TH SarabunIT๙" w:cs="TH SarabunIT๙"/>
          <w:sz w:val="32"/>
          <w:szCs w:val="32"/>
          <w:cs/>
        </w:rPr>
        <w:t>หรือกระท</w:t>
      </w:r>
      <w:r w:rsidR="00E074A7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E074A7">
        <w:rPr>
          <w:rFonts w:ascii="TH SarabunIT๙" w:eastAsia="Times New Roman" w:hAnsi="TH SarabunIT๙" w:cs="TH SarabunIT๙"/>
          <w:sz w:val="32"/>
          <w:szCs w:val="32"/>
          <w:cs/>
        </w:rPr>
        <w:t>การอันเป็นความผิดต่อต</w:t>
      </w:r>
      <w:r w:rsidR="00E074A7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8D339C">
        <w:rPr>
          <w:rFonts w:ascii="TH SarabunIT๙" w:eastAsia="Times New Roman" w:hAnsi="TH SarabunIT๙" w:cs="TH SarabunIT๙"/>
          <w:sz w:val="32"/>
          <w:szCs w:val="32"/>
          <w:cs/>
        </w:rPr>
        <w:t>แหน่งหน้าที่</w:t>
      </w:r>
      <w:r w:rsidR="00E074A7">
        <w:rPr>
          <w:rFonts w:ascii="TH SarabunIT๙" w:eastAsia="Times New Roman" w:hAnsi="TH SarabunIT๙" w:cs="TH SarabunIT๙"/>
          <w:sz w:val="32"/>
          <w:szCs w:val="32"/>
          <w:cs/>
        </w:rPr>
        <w:t>ราชการหรือความผิดต่อต</w:t>
      </w:r>
      <w:r w:rsidR="00E074A7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8D339C">
        <w:rPr>
          <w:rFonts w:ascii="TH SarabunIT๙" w:eastAsia="Times New Roman" w:hAnsi="TH SarabunIT๙" w:cs="TH SarabunIT๙"/>
          <w:sz w:val="32"/>
          <w:szCs w:val="32"/>
          <w:cs/>
        </w:rPr>
        <w:t>แหน่งหน้าที่ในการยุติธรรมตามประมวลกฎหมายอาญาหรือตามกฎหมายอื่น</w:t>
      </w:r>
    </w:p>
    <w:p w:rsidR="00E074A7" w:rsidRPr="008D339C" w:rsidRDefault="00E074A7" w:rsidP="008D339C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074A7" w:rsidRDefault="008D339C" w:rsidP="008D339C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8D339C">
        <w:rPr>
          <w:rFonts w:ascii="TH SarabunIT๙" w:eastAsia="Times New Roman" w:hAnsi="TH SarabunIT๙" w:cs="TH SarabunIT๙"/>
          <w:sz w:val="32"/>
          <w:szCs w:val="32"/>
        </w:rPr>
        <w:t>5.</w:t>
      </w:r>
      <w:r w:rsidRPr="008D339C">
        <w:rPr>
          <w:rFonts w:ascii="TH SarabunIT๙" w:eastAsia="Times New Roman" w:hAnsi="TH SarabunIT๙" w:cs="TH SarabunIT๙"/>
          <w:sz w:val="32"/>
          <w:szCs w:val="32"/>
          <w:cs/>
        </w:rPr>
        <w:t xml:space="preserve">กรอบในการประเมินความเสี่ยงการทุจริตมี </w:t>
      </w:r>
      <w:r w:rsidRPr="008D339C">
        <w:rPr>
          <w:rFonts w:ascii="TH SarabunIT๙" w:eastAsia="Times New Roman" w:hAnsi="TH SarabunIT๙" w:cs="TH SarabunIT๙"/>
          <w:sz w:val="32"/>
          <w:szCs w:val="32"/>
        </w:rPr>
        <w:t xml:space="preserve">4 </w:t>
      </w:r>
      <w:r w:rsidRPr="008D339C">
        <w:rPr>
          <w:rFonts w:ascii="TH SarabunIT๙" w:eastAsia="Times New Roman" w:hAnsi="TH SarabunIT๙" w:cs="TH SarabunIT๙"/>
          <w:sz w:val="32"/>
          <w:szCs w:val="32"/>
          <w:cs/>
        </w:rPr>
        <w:t>กระบวนการ ดังนี้</w:t>
      </w:r>
    </w:p>
    <w:p w:rsidR="008D339C" w:rsidRPr="008D339C" w:rsidRDefault="008D339C" w:rsidP="00E074A7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proofErr w:type="gramStart"/>
      <w:r w:rsidRPr="008D339C">
        <w:rPr>
          <w:rFonts w:ascii="TH SarabunIT๙" w:eastAsia="Times New Roman" w:hAnsi="TH SarabunIT๙" w:cs="TH SarabunIT๙"/>
          <w:sz w:val="32"/>
          <w:szCs w:val="32"/>
        </w:rPr>
        <w:t>Corrective :</w:t>
      </w:r>
      <w:r w:rsidRPr="008D339C">
        <w:rPr>
          <w:rFonts w:ascii="TH SarabunIT๙" w:eastAsia="Times New Roman" w:hAnsi="TH SarabunIT๙" w:cs="TH SarabunIT๙"/>
          <w:sz w:val="32"/>
          <w:szCs w:val="32"/>
          <w:cs/>
        </w:rPr>
        <w:t>แก้ไขปัญหาที่เคยรับรู้ว่าเ</w:t>
      </w:r>
      <w:r w:rsidR="00B368DF">
        <w:rPr>
          <w:rFonts w:ascii="TH SarabunIT๙" w:eastAsia="Times New Roman" w:hAnsi="TH SarabunIT๙" w:cs="TH SarabunIT๙"/>
          <w:sz w:val="32"/>
          <w:szCs w:val="32"/>
          <w:cs/>
        </w:rPr>
        <w:t>กิด</w:t>
      </w:r>
      <w:proofErr w:type="gramEnd"/>
      <w:r w:rsidR="00B368DF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สิ่งที่มีประวัติอยู่แล้ว ท</w:t>
      </w:r>
      <w:r w:rsidR="00B368DF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B368DF">
        <w:rPr>
          <w:rFonts w:ascii="TH SarabunIT๙" w:eastAsia="Times New Roman" w:hAnsi="TH SarabunIT๙" w:cs="TH SarabunIT๙"/>
          <w:sz w:val="32"/>
          <w:szCs w:val="32"/>
          <w:cs/>
        </w:rPr>
        <w:t>อย่างไรจะไม่ให้เกิดขึ้นซ</w:t>
      </w:r>
      <w:r w:rsidR="00B368DF">
        <w:rPr>
          <w:rFonts w:ascii="TH SarabunIT๙" w:eastAsia="Times New Roman" w:hAnsi="TH SarabunIT๙" w:cs="TH SarabunIT๙" w:hint="cs"/>
          <w:sz w:val="32"/>
          <w:szCs w:val="32"/>
          <w:cs/>
        </w:rPr>
        <w:t>้ำ</w:t>
      </w:r>
      <w:r w:rsidRPr="008D339C">
        <w:rPr>
          <w:rFonts w:ascii="TH SarabunIT๙" w:eastAsia="Times New Roman" w:hAnsi="TH SarabunIT๙" w:cs="TH SarabunIT๙"/>
          <w:sz w:val="32"/>
          <w:szCs w:val="32"/>
          <w:cs/>
        </w:rPr>
        <w:t>อีก</w:t>
      </w:r>
    </w:p>
    <w:p w:rsidR="008D339C" w:rsidRPr="008D339C" w:rsidRDefault="008D339C" w:rsidP="00E074A7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proofErr w:type="gramStart"/>
      <w:r w:rsidRPr="008D339C">
        <w:rPr>
          <w:rFonts w:ascii="TH SarabunIT๙" w:eastAsia="Times New Roman" w:hAnsi="TH SarabunIT๙" w:cs="TH SarabunIT๙"/>
          <w:sz w:val="32"/>
          <w:szCs w:val="32"/>
        </w:rPr>
        <w:t>Detective :</w:t>
      </w:r>
      <w:r w:rsidRPr="008D339C">
        <w:rPr>
          <w:rFonts w:ascii="TH SarabunIT๙" w:eastAsia="Times New Roman" w:hAnsi="TH SarabunIT๙" w:cs="TH SarabunIT๙"/>
          <w:sz w:val="32"/>
          <w:szCs w:val="32"/>
          <w:cs/>
        </w:rPr>
        <w:t>เฝ้าระวัง</w:t>
      </w:r>
      <w:proofErr w:type="gramEnd"/>
      <w:r w:rsidRPr="008D339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B368DF">
        <w:rPr>
          <w:rFonts w:ascii="TH SarabunIT๙" w:eastAsia="Times New Roman" w:hAnsi="TH SarabunIT๙" w:cs="TH SarabunIT๙"/>
          <w:sz w:val="32"/>
          <w:szCs w:val="32"/>
          <w:cs/>
        </w:rPr>
        <w:t>สอดส่อง ติดตามพฤติกรรมเสี่ยง ท</w:t>
      </w:r>
      <w:r w:rsidR="00B368DF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8D339C">
        <w:rPr>
          <w:rFonts w:ascii="TH SarabunIT๙" w:eastAsia="Times New Roman" w:hAnsi="TH SarabunIT๙" w:cs="TH SarabunIT๙"/>
          <w:sz w:val="32"/>
          <w:szCs w:val="32"/>
          <w:cs/>
        </w:rPr>
        <w:t>อย่างไรจะตรวจพบต้องสอดส่องตั้งแต่แรก ตั้งข้อ</w:t>
      </w:r>
      <w:r w:rsidR="00B368DF">
        <w:rPr>
          <w:rFonts w:ascii="TH SarabunIT๙" w:eastAsia="Times New Roman" w:hAnsi="TH SarabunIT๙" w:cs="TH SarabunIT๙"/>
          <w:sz w:val="32"/>
          <w:szCs w:val="32"/>
          <w:cs/>
        </w:rPr>
        <w:t>บ่งชี้บ่งเรื่องที่น่าสงสัยท</w:t>
      </w:r>
      <w:r w:rsidR="00B368DF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8D339C">
        <w:rPr>
          <w:rFonts w:ascii="TH SarabunIT๙" w:eastAsia="Times New Roman" w:hAnsi="TH SarabunIT๙" w:cs="TH SarabunIT๙"/>
          <w:sz w:val="32"/>
          <w:szCs w:val="32"/>
          <w:cs/>
        </w:rPr>
        <w:t>การลดระดับความเสี่ยงนั้นหรือให้ข้อมูลเบาะแส</w:t>
      </w:r>
      <w:r w:rsidR="00E074A7">
        <w:rPr>
          <w:rFonts w:ascii="TH SarabunIT๙" w:eastAsia="Times New Roman" w:hAnsi="TH SarabunIT๙" w:cs="TH SarabunIT๙"/>
          <w:sz w:val="32"/>
          <w:szCs w:val="32"/>
          <w:cs/>
        </w:rPr>
        <w:t>นั</w:t>
      </w:r>
      <w:r w:rsidR="00E074A7">
        <w:rPr>
          <w:rFonts w:ascii="TH SarabunIT๙" w:eastAsia="Times New Roman" w:hAnsi="TH SarabunIT๙" w:cs="TH SarabunIT๙" w:hint="cs"/>
          <w:sz w:val="32"/>
          <w:szCs w:val="32"/>
          <w:cs/>
        </w:rPr>
        <w:t>้</w:t>
      </w:r>
      <w:r w:rsidRPr="008D339C">
        <w:rPr>
          <w:rFonts w:ascii="TH SarabunIT๙" w:eastAsia="Times New Roman" w:hAnsi="TH SarabunIT๙" w:cs="TH SarabunIT๙"/>
          <w:sz w:val="32"/>
          <w:szCs w:val="32"/>
          <w:cs/>
        </w:rPr>
        <w:t>นแก่ผู้บริหาร</w:t>
      </w:r>
    </w:p>
    <w:p w:rsidR="008D339C" w:rsidRPr="008D339C" w:rsidRDefault="008D339C" w:rsidP="00B368DF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proofErr w:type="gramStart"/>
      <w:r w:rsidRPr="008D339C">
        <w:rPr>
          <w:rFonts w:ascii="TH SarabunIT๙" w:eastAsia="Times New Roman" w:hAnsi="TH SarabunIT๙" w:cs="TH SarabunIT๙"/>
          <w:sz w:val="32"/>
          <w:szCs w:val="32"/>
        </w:rPr>
        <w:t>Preventive :</w:t>
      </w:r>
      <w:proofErr w:type="gramEnd"/>
      <w:r w:rsidRPr="008D339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D339C">
        <w:rPr>
          <w:rFonts w:ascii="TH SarabunIT๙" w:eastAsia="Times New Roman" w:hAnsi="TH SarabunIT๙" w:cs="TH SarabunIT๙"/>
          <w:sz w:val="32"/>
          <w:szCs w:val="32"/>
          <w:cs/>
        </w:rPr>
        <w:t>ป</w:t>
      </w:r>
      <w:r w:rsidR="00B368DF">
        <w:rPr>
          <w:rFonts w:ascii="TH SarabunIT๙" w:eastAsia="Times New Roman" w:hAnsi="TH SarabunIT๙" w:cs="TH SarabunIT๙"/>
          <w:sz w:val="32"/>
          <w:szCs w:val="32"/>
          <w:cs/>
        </w:rPr>
        <w:t>้องกัน หลีกเลี่ยง พฤติกรรมที่น</w:t>
      </w:r>
      <w:r w:rsidR="00B368DF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B368DF">
        <w:rPr>
          <w:rFonts w:ascii="TH SarabunIT๙" w:eastAsia="Times New Roman" w:hAnsi="TH SarabunIT๙" w:cs="TH SarabunIT๙"/>
          <w:sz w:val="32"/>
          <w:szCs w:val="32"/>
          <w:cs/>
        </w:rPr>
        <w:t>ไปสู่การสุ่มเสี่ยงต่อการกระท</w:t>
      </w:r>
      <w:r w:rsidR="00B368DF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8D339C">
        <w:rPr>
          <w:rFonts w:ascii="TH SarabunIT๙" w:eastAsia="Times New Roman" w:hAnsi="TH SarabunIT๙" w:cs="TH SarabunIT๙"/>
          <w:sz w:val="32"/>
          <w:szCs w:val="32"/>
          <w:cs/>
        </w:rPr>
        <w:t>ผิดในส่วนพฤติกรรมที่เคยรับรู้ว่าเคยเกิดมาก่อน คาดห</w:t>
      </w:r>
      <w:r w:rsidR="00B368DF">
        <w:rPr>
          <w:rFonts w:ascii="TH SarabunIT๙" w:eastAsia="Times New Roman" w:hAnsi="TH SarabunIT๙" w:cs="TH SarabunIT๙"/>
          <w:sz w:val="32"/>
          <w:szCs w:val="32"/>
          <w:cs/>
        </w:rPr>
        <w:t>มายได้ว่ามีโอกาสสูงที่จะเกิดซ</w:t>
      </w:r>
      <w:r w:rsidR="00B368DF">
        <w:rPr>
          <w:rFonts w:ascii="TH SarabunIT๙" w:eastAsia="Times New Roman" w:hAnsi="TH SarabunIT๙" w:cs="TH SarabunIT๙" w:hint="cs"/>
          <w:sz w:val="32"/>
          <w:szCs w:val="32"/>
          <w:cs/>
        </w:rPr>
        <w:t>้ำ</w:t>
      </w:r>
      <w:r w:rsidRPr="008D339C">
        <w:rPr>
          <w:rFonts w:ascii="TH SarabunIT๙" w:eastAsia="Times New Roman" w:hAnsi="TH SarabunIT๙" w:cs="TH SarabunIT๙"/>
          <w:sz w:val="32"/>
          <w:szCs w:val="32"/>
          <w:cs/>
        </w:rPr>
        <w:t>อีก</w:t>
      </w:r>
      <w:r w:rsidRPr="008D339C">
        <w:rPr>
          <w:rFonts w:ascii="TH SarabunIT๙" w:eastAsia="Times New Roman" w:hAnsi="TH SarabunIT๙" w:cs="TH SarabunIT๙"/>
          <w:sz w:val="32"/>
          <w:szCs w:val="32"/>
        </w:rPr>
        <w:t xml:space="preserve"> (Known Factor) </w:t>
      </w:r>
      <w:r w:rsidR="00B368DF">
        <w:rPr>
          <w:rFonts w:ascii="TH SarabunIT๙" w:eastAsia="Times New Roman" w:hAnsi="TH SarabunIT๙" w:cs="TH SarabunIT๙"/>
          <w:sz w:val="32"/>
          <w:szCs w:val="32"/>
          <w:cs/>
        </w:rPr>
        <w:t>ทั้งที่รู้ว่าท</w:t>
      </w:r>
      <w:r w:rsidR="00B368DF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E074A7">
        <w:rPr>
          <w:rFonts w:ascii="TH SarabunIT๙" w:eastAsia="Times New Roman" w:hAnsi="TH SarabunIT๙" w:cs="TH SarabunIT๙"/>
          <w:sz w:val="32"/>
          <w:szCs w:val="32"/>
          <w:cs/>
        </w:rPr>
        <w:t>ไป มีควา</w:t>
      </w:r>
      <w:r w:rsidRPr="008D339C">
        <w:rPr>
          <w:rFonts w:ascii="TH SarabunIT๙" w:eastAsia="Times New Roman" w:hAnsi="TH SarabunIT๙" w:cs="TH SarabunIT๙"/>
          <w:sz w:val="32"/>
          <w:szCs w:val="32"/>
          <w:cs/>
        </w:rPr>
        <w:t>เสี่ยงต่อการทุจริต จะต้องหลีกเลี่ยงด้วยการปรับ</w:t>
      </w:r>
      <w:r w:rsidRPr="008D339C">
        <w:rPr>
          <w:rFonts w:ascii="TH SarabunIT๙" w:eastAsia="Times New Roman" w:hAnsi="TH SarabunIT๙" w:cs="TH SarabunIT๙"/>
          <w:sz w:val="32"/>
          <w:szCs w:val="32"/>
        </w:rPr>
        <w:t xml:space="preserve"> Workflow </w:t>
      </w:r>
      <w:r w:rsidRPr="008D339C">
        <w:rPr>
          <w:rFonts w:ascii="TH SarabunIT๙" w:eastAsia="Times New Roman" w:hAnsi="TH SarabunIT๙" w:cs="TH SarabunIT๙"/>
          <w:sz w:val="32"/>
          <w:szCs w:val="32"/>
          <w:cs/>
        </w:rPr>
        <w:t>ใหม่ ไม่เปิดช่องว่างให้การทุจริตเข้ามาได้อีก</w:t>
      </w:r>
    </w:p>
    <w:p w:rsidR="00B368DF" w:rsidRPr="00B368DF" w:rsidRDefault="00B368DF" w:rsidP="00B368DF">
      <w:pPr>
        <w:shd w:val="clear" w:color="auto" w:fill="FFFFFF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s/>
        </w:rPr>
        <w:tab/>
      </w:r>
      <w:proofErr w:type="gramStart"/>
      <w:r w:rsidRPr="00B368DF">
        <w:rPr>
          <w:rFonts w:ascii="TH SarabunIT๙" w:eastAsia="Times New Roman" w:hAnsi="TH SarabunIT๙" w:cs="TH SarabunIT๙"/>
          <w:color w:val="000000"/>
          <w:sz w:val="32"/>
          <w:szCs w:val="32"/>
        </w:rPr>
        <w:t>Forecasting :</w:t>
      </w:r>
      <w:r w:rsidRPr="00B368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การพยากรณ์ประมาณการสิ่งที่อาจเกิดขึ้นและป้องกันป้องปรามล่วงหน้าในเรื่องประเด็นที่ไม่คุ้นเคย</w:t>
      </w:r>
      <w:proofErr w:type="gramEnd"/>
      <w:r w:rsidRPr="00B368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ในส่วนที่เป็นปัจจัยความเสี่ยงที่มาจากการพยากรณ์ ประมาณการล่วงหน้าในอนาคต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(</w:t>
      </w:r>
      <w:proofErr w:type="spellStart"/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Unknown</w:t>
      </w:r>
      <w:r w:rsidRPr="00B368DF">
        <w:rPr>
          <w:rFonts w:ascii="TH SarabunIT๙" w:eastAsia="Times New Roman" w:hAnsi="TH SarabunIT๙" w:cs="TH SarabunIT๙"/>
          <w:color w:val="000000"/>
          <w:sz w:val="32"/>
          <w:szCs w:val="32"/>
        </w:rPr>
        <w:t>Factor</w:t>
      </w:r>
      <w:proofErr w:type="spellEnd"/>
      <w:r w:rsidRPr="00B368DF">
        <w:rPr>
          <w:rFonts w:ascii="TH SarabunIT๙" w:eastAsia="Times New Roman" w:hAnsi="TH SarabunIT๙" w:cs="TH SarabunIT๙"/>
          <w:color w:val="000000"/>
          <w:sz w:val="32"/>
          <w:szCs w:val="32"/>
        </w:rPr>
        <w:t>)</w:t>
      </w:r>
    </w:p>
    <w:p w:rsidR="00B368DF" w:rsidRPr="00B368DF" w:rsidRDefault="00B368DF" w:rsidP="00B368DF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368D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6. </w:t>
      </w:r>
      <w:r w:rsidRPr="00B368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ประเภทของความเสี่ยง</w:t>
      </w:r>
    </w:p>
    <w:p w:rsidR="00B368DF" w:rsidRPr="00B368DF" w:rsidRDefault="00B368DF" w:rsidP="00B368DF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368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ในการวิเคราะห์เหตุความเสี่ยงและระดับความเสี่ยงของเทศบาลฯ ในปีงบประมาณ พ.ศ. </w:t>
      </w:r>
      <w:r w:rsidRPr="00B368D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2567 </w:t>
      </w:r>
      <w:r w:rsidRPr="00B368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เทศบาลฯ ได้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B368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ผลการประเมิน</w:t>
      </w:r>
      <w:r w:rsidRPr="00B368D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ITA</w:t>
      </w:r>
      <w:r w:rsidRPr="00B368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ของปีงบประมาณ พ.ศ. </w:t>
      </w:r>
      <w:r w:rsidRPr="00B368D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2566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และน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B368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ประเภทความเสี่ยงการทุจริต จากคู่มือแนวทางประเมินความเสี่ยง</w:t>
      </w:r>
      <w:r w:rsidRPr="00B368D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FRAs : FRAUD RISK-ASSESSMENTS” </w:t>
      </w:r>
      <w:r w:rsidRPr="00B368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มาใช้เป็นกรอบการมาเป็นกรอบการวิเคราะห์เหตุความเสี่ยงและระดับความเสี่ยง </w:t>
      </w:r>
      <w:r w:rsidRPr="00B368D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4 </w:t>
      </w:r>
      <w:r w:rsidRPr="00B368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ด้าน</w:t>
      </w:r>
      <w:r w:rsidRPr="00B368D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B368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ดังนี้</w:t>
      </w:r>
    </w:p>
    <w:p w:rsidR="00B368DF" w:rsidRPr="00B368DF" w:rsidRDefault="00B368DF" w:rsidP="00B368DF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368D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1. </w:t>
      </w:r>
      <w:r w:rsidRPr="00B368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ความเสี่ยงการทุจริตที่เกี่ยวข้องกับการพิจารณาอนุมัติ อนุญาต (เฉพาะหน่วยงานที่มีภารกิจให้บริการ</w:t>
      </w:r>
    </w:p>
    <w:p w:rsidR="00B368DF" w:rsidRPr="00B368DF" w:rsidRDefault="00B368DF" w:rsidP="00B368DF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368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ประชาชนอนุมัติ ห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รืออนุญาต ตามพระราชบัญญัติการอ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B368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นวยความสะดวกในการพิจารณาอนุญาตของทางราชการ</w:t>
      </w:r>
      <w:r w:rsidRPr="00B368D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B368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</w:t>
      </w:r>
      <w:r w:rsidRPr="00B368DF">
        <w:rPr>
          <w:rFonts w:ascii="TH SarabunIT๙" w:eastAsia="Times New Roman" w:hAnsi="TH SarabunIT๙" w:cs="TH SarabunIT๙"/>
          <w:color w:val="000000"/>
          <w:sz w:val="32"/>
          <w:szCs w:val="32"/>
        </w:rPr>
        <w:t>2558)</w:t>
      </w:r>
    </w:p>
    <w:p w:rsidR="00B368DF" w:rsidRPr="00B368DF" w:rsidRDefault="00B368DF" w:rsidP="00B368DF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368D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2. </w:t>
      </w:r>
      <w:r w:rsidRPr="00B368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ความเสี่ยงการทุจริตใน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ความโปร่งใสของการใช้อ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B368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นาจตามกฎหมาย/การให้บริการตามภารกิจ</w:t>
      </w:r>
    </w:p>
    <w:p w:rsidR="00B368DF" w:rsidRPr="00B368DF" w:rsidRDefault="00B368DF" w:rsidP="00B368DF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368D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3. </w:t>
      </w:r>
      <w:r w:rsidRPr="00B368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ความเสี่ยงการทุจริตในความโปร่งใสของการจัดซื้อจัดจ้าง</w:t>
      </w:r>
    </w:p>
    <w:p w:rsidR="00B368DF" w:rsidRPr="00B368DF" w:rsidRDefault="00B368DF" w:rsidP="00B368DF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368DF">
        <w:rPr>
          <w:rFonts w:ascii="TH SarabunIT๙" w:eastAsia="Times New Roman" w:hAnsi="TH SarabunIT๙" w:cs="TH SarabunIT๙"/>
          <w:color w:val="000000"/>
          <w:sz w:val="32"/>
          <w:szCs w:val="32"/>
        </w:rPr>
        <w:t>4.</w:t>
      </w:r>
      <w:r w:rsidRPr="00B368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ความเสี่ยงการทุจริตในความโปร่งใสของการบริหารงานบุคคล</w:t>
      </w:r>
    </w:p>
    <w:p w:rsidR="00B368DF" w:rsidRDefault="00B368DF" w:rsidP="00B368DF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</w:p>
    <w:p w:rsidR="00B368DF" w:rsidRDefault="00B368DF" w:rsidP="00B368DF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</w:p>
    <w:p w:rsidR="00B368DF" w:rsidRDefault="00B368DF" w:rsidP="00B368DF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  <w:r w:rsidRPr="00B368DF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7.</w:t>
      </w:r>
      <w:r w:rsidRPr="00B368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เกณฑ์การประเมินความเสี่ยงการทุจริต</w:t>
      </w:r>
    </w:p>
    <w:p w:rsidR="00B368DF" w:rsidRDefault="00B368DF" w:rsidP="00B368DF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  <w:r w:rsidRPr="00B368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เป็นขั้นตอนการระบุประเด็นความเสี่ยงการทุจริตและการจัดระดับความรุนแรงของความเสี่ยงการทุจริต</w:t>
      </w:r>
      <w:r w:rsidRPr="00B368D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</w:t>
      </w:r>
      <w:r w:rsidRPr="00B368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โดยการระบุรายละเอียดเหตุการณ์ที่เกิดความเสี่ยงการทุจริต หรือมีโอกาสที่จะเกิดความเสี่ยงการทุจริต ว่ามีรูปแบบพฤติการณ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์การทุจริตในแต่ละขั้นตอนในการด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B368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เนินงาน โดยการค้นหาความเสี่ยงการทุจริต ค้นหาจากความเสี่ยงที่เคย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เกิด หรือคาดว่าจะเกิดซ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้ำ</w:t>
      </w:r>
      <w:r w:rsidRPr="00B368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สูง มีประวัติอยู่แล้ว</w:t>
      </w:r>
      <w:r w:rsidRPr="00B368D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(Known Factor) </w:t>
      </w:r>
      <w:r w:rsidRPr="00B368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และไม่เคยเกิดหรือไม่มีประวัติมาก่อน แต่มีความเสี่ยงจากการพยากรณ์ในอนาคตว่ามีโอกาสเกิด</w:t>
      </w:r>
      <w:r w:rsidRPr="00B368D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(Unknown Factor)</w:t>
      </w:r>
      <w:r w:rsidRPr="00B368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ในขั้นตอนนี้เป็นการตั้งสมมติฐานหรือเป็นการพยากรณ์ล่วงหน้าที่อาจเกิดขึ้นในอนาคตเพิ่มเติม</w:t>
      </w:r>
      <w:r w:rsidRPr="00B368D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(Scenario) </w:t>
      </w:r>
      <w:r w:rsidRPr="00B368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เป็นการมองข้อมูลไปข้างหน้า</w:t>
      </w:r>
      <w:r w:rsidRPr="00B368D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(Forward looking information)</w:t>
      </w:r>
    </w:p>
    <w:p w:rsidR="00B368DF" w:rsidRPr="00B368DF" w:rsidRDefault="00B368DF" w:rsidP="00B368DF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B368DF" w:rsidRPr="00B368DF" w:rsidRDefault="00B368DF" w:rsidP="00B368DF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368DF">
        <w:rPr>
          <w:rFonts w:ascii="TH SarabunIT๙" w:eastAsia="Times New Roman" w:hAnsi="TH SarabunIT๙" w:cs="TH SarabunIT๙"/>
          <w:sz w:val="32"/>
          <w:szCs w:val="32"/>
          <w:cs/>
        </w:rPr>
        <w:t>รายงานการประเมินความเสี่ยงการทุจริตในประเด็นที่เกี่ยวข้องกับสินบน</w:t>
      </w:r>
    </w:p>
    <w:p w:rsidR="00B368DF" w:rsidRPr="00B368DF" w:rsidRDefault="00B368DF" w:rsidP="00B368DF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368DF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ประจำปี พ.ศ. </w:t>
      </w:r>
      <w:r w:rsidRPr="00B368DF">
        <w:rPr>
          <w:rFonts w:ascii="TH SarabunIT๙" w:eastAsia="Times New Roman" w:hAnsi="TH SarabunIT๙" w:cs="TH SarabunIT๙"/>
          <w:sz w:val="32"/>
          <w:szCs w:val="32"/>
        </w:rPr>
        <w:t>2567</w:t>
      </w:r>
    </w:p>
    <w:p w:rsidR="00B368DF" w:rsidRPr="00B368DF" w:rsidRDefault="00B368DF" w:rsidP="00267073">
      <w:pPr>
        <w:shd w:val="clear" w:color="auto" w:fill="FFFFFF"/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B368DF">
        <w:rPr>
          <w:rFonts w:ascii="TH SarabunIT๙" w:eastAsia="Times New Roman" w:hAnsi="TH SarabunIT๙" w:cs="TH SarabunIT๙"/>
          <w:sz w:val="32"/>
          <w:szCs w:val="32"/>
          <w:cs/>
        </w:rPr>
        <w:t xml:space="preserve">ปีงบประมาณ พ.ศ. </w:t>
      </w:r>
      <w:r w:rsidRPr="00B368DF">
        <w:rPr>
          <w:rFonts w:ascii="TH SarabunIT๙" w:eastAsia="Times New Roman" w:hAnsi="TH SarabunIT๙" w:cs="TH SarabunIT๙"/>
          <w:sz w:val="32"/>
          <w:szCs w:val="32"/>
        </w:rPr>
        <w:t xml:space="preserve">2567 </w:t>
      </w:r>
      <w:r w:rsidRPr="00B368DF">
        <w:rPr>
          <w:rFonts w:ascii="TH SarabunIT๙" w:eastAsia="Times New Roman" w:hAnsi="TH SarabunIT๙" w:cs="TH SarabunIT๙"/>
          <w:sz w:val="32"/>
          <w:szCs w:val="32"/>
          <w:cs/>
        </w:rPr>
        <w:t>เทศบาล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ตำบลโพนสูง</w:t>
      </w:r>
      <w:r w:rsidRPr="00B368DF">
        <w:rPr>
          <w:rFonts w:ascii="TH SarabunIT๙" w:eastAsia="Times New Roman" w:hAnsi="TH SarabunIT๙" w:cs="TH SarabunIT๙"/>
          <w:sz w:val="32"/>
          <w:szCs w:val="32"/>
          <w:cs/>
        </w:rPr>
        <w:t>ได้พิจารณาคัดเลือกประเด็นในการประเมินความเสี่ยงการทุจริตที่เกี่ยวข้องกับสินบน จากผลการประเมิน</w:t>
      </w:r>
      <w:r w:rsidRPr="00B368DF">
        <w:rPr>
          <w:rFonts w:ascii="TH SarabunIT๙" w:eastAsia="Times New Roman" w:hAnsi="TH SarabunIT๙" w:cs="TH SarabunIT๙"/>
          <w:sz w:val="32"/>
          <w:szCs w:val="32"/>
        </w:rPr>
        <w:t xml:space="preserve"> ITA</w:t>
      </w:r>
      <w:r w:rsidRPr="00B368DF">
        <w:rPr>
          <w:rFonts w:ascii="TH SarabunIT๙" w:eastAsia="Times New Roman" w:hAnsi="TH SarabunIT๙" w:cs="TH SarabunIT๙"/>
          <w:sz w:val="32"/>
          <w:szCs w:val="32"/>
          <w:cs/>
        </w:rPr>
        <w:t xml:space="preserve">ตั้งแต่ปี พ.ศ. </w:t>
      </w:r>
      <w:r w:rsidRPr="00B368DF">
        <w:rPr>
          <w:rFonts w:ascii="TH SarabunIT๙" w:eastAsia="Times New Roman" w:hAnsi="TH SarabunIT๙" w:cs="TH SarabunIT๙"/>
          <w:sz w:val="32"/>
          <w:szCs w:val="32"/>
        </w:rPr>
        <w:t xml:space="preserve">2566 </w:t>
      </w:r>
      <w:r w:rsidRPr="00B368DF">
        <w:rPr>
          <w:rFonts w:ascii="TH SarabunIT๙" w:eastAsia="Times New Roman" w:hAnsi="TH SarabunIT๙" w:cs="TH SarabunIT๙"/>
          <w:sz w:val="32"/>
          <w:szCs w:val="32"/>
          <w:cs/>
        </w:rPr>
        <w:t>เพื่อสร้างมาตรการและการด าเนินการในการบริหารความเสี่ยง เพื่อป้องกัน ยับยั้ง และลดโอกาสในการเกิดการทุจริต โดยพิจารณาจาก</w:t>
      </w:r>
      <w:r w:rsidRPr="00B368DF">
        <w:rPr>
          <w:rFonts w:ascii="TH SarabunIT๙" w:eastAsia="Times New Roman" w:hAnsi="TH SarabunIT๙" w:cs="TH SarabunIT๙"/>
          <w:sz w:val="32"/>
          <w:szCs w:val="32"/>
        </w:rPr>
        <w:t xml:space="preserve">  1) </w:t>
      </w:r>
      <w:r w:rsidRPr="00B368DF">
        <w:rPr>
          <w:rFonts w:ascii="TH SarabunIT๙" w:eastAsia="Times New Roman" w:hAnsi="TH SarabunIT๙" w:cs="TH SarabunIT๙"/>
          <w:sz w:val="32"/>
          <w:szCs w:val="32"/>
          <w:cs/>
        </w:rPr>
        <w:t>โอกาสที่จะเกิดการทุจริต</w:t>
      </w:r>
      <w:r w:rsidRPr="00B368DF">
        <w:rPr>
          <w:rFonts w:ascii="TH SarabunIT๙" w:eastAsia="Times New Roman" w:hAnsi="TH SarabunIT๙" w:cs="TH SarabunIT๙"/>
          <w:sz w:val="32"/>
          <w:szCs w:val="32"/>
        </w:rPr>
        <w:t xml:space="preserve"> (Likelihood) </w:t>
      </w:r>
      <w:r w:rsidRPr="00B368DF">
        <w:rPr>
          <w:rFonts w:ascii="TH SarabunIT๙" w:eastAsia="Times New Roman" w:hAnsi="TH SarabunIT๙" w:cs="TH SarabunIT๙"/>
          <w:sz w:val="32"/>
          <w:szCs w:val="32"/>
          <w:cs/>
        </w:rPr>
        <w:t xml:space="preserve">พิจารณาความเป็นไปได้ที่จะเกิดเหตุการณ์ </w:t>
      </w:r>
      <w:r w:rsidRPr="00B368DF">
        <w:rPr>
          <w:rFonts w:ascii="TH SarabunIT๙" w:eastAsia="Times New Roman" w:hAnsi="TH SarabunIT๙" w:cs="TH SarabunIT๙"/>
          <w:sz w:val="32"/>
          <w:szCs w:val="32"/>
        </w:rPr>
        <w:t xml:space="preserve">2) </w:t>
      </w:r>
      <w:r w:rsidRPr="00B368DF">
        <w:rPr>
          <w:rFonts w:ascii="TH SarabunIT๙" w:eastAsia="Times New Roman" w:hAnsi="TH SarabunIT๙" w:cs="TH SarabunIT๙"/>
          <w:sz w:val="32"/>
          <w:szCs w:val="32"/>
          <w:cs/>
        </w:rPr>
        <w:t>ความเสี่ยงและผลกระทบ</w:t>
      </w:r>
      <w:r w:rsidRPr="0026707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267073" w:rsidRPr="00267073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67073">
        <w:rPr>
          <w:rFonts w:ascii="TH SarabunIT๙" w:eastAsia="Times New Roman" w:hAnsi="TH SarabunIT๙" w:cs="TH SarabunIT๙"/>
          <w:sz w:val="32"/>
          <w:szCs w:val="32"/>
        </w:rPr>
        <w:t xml:space="preserve">Impact) </w:t>
      </w:r>
      <w:r w:rsidRPr="00B368DF">
        <w:rPr>
          <w:rFonts w:ascii="TH SarabunIT๙" w:eastAsia="Times New Roman" w:hAnsi="TH SarabunIT๙" w:cs="TH SarabunIT๙"/>
          <w:sz w:val="32"/>
          <w:szCs w:val="32"/>
          <w:cs/>
        </w:rPr>
        <w:t>การวัดความรุนแรงของความเสียหายที่จะเกิดขึ้นจากความเสี่ยงนั้น</w:t>
      </w:r>
    </w:p>
    <w:p w:rsidR="00B368DF" w:rsidRPr="00B368DF" w:rsidRDefault="00B368DF" w:rsidP="00B368DF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5E2475" w:rsidRDefault="005E2475" w:rsidP="008D339C">
      <w:pPr>
        <w:shd w:val="clear" w:color="auto" w:fill="FFFFFF"/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61"/>
        <w:gridCol w:w="8015"/>
      </w:tblGrid>
      <w:tr w:rsidR="00CE721F" w:rsidRPr="00CE721F" w:rsidTr="00CE721F">
        <w:tc>
          <w:tcPr>
            <w:tcW w:w="9576" w:type="dxa"/>
            <w:gridSpan w:val="2"/>
            <w:shd w:val="clear" w:color="auto" w:fill="C6D9F1" w:themeFill="text2" w:themeFillTint="33"/>
          </w:tcPr>
          <w:p w:rsidR="00CE721F" w:rsidRPr="001750AC" w:rsidRDefault="00CE721F" w:rsidP="00CE72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707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เกณฑ์โอกาสที่จะเกิดการทุจริต</w:t>
            </w:r>
            <w:r w:rsidRPr="0026707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(Likelihood)</w:t>
            </w:r>
          </w:p>
        </w:tc>
      </w:tr>
      <w:tr w:rsidR="00CE721F" w:rsidRPr="00CE721F" w:rsidTr="00CE721F">
        <w:tc>
          <w:tcPr>
            <w:tcW w:w="1561" w:type="dxa"/>
            <w:shd w:val="clear" w:color="auto" w:fill="C00000"/>
          </w:tcPr>
          <w:p w:rsidR="00CE721F" w:rsidRPr="00CE721F" w:rsidRDefault="00CE721F" w:rsidP="008D33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721F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015" w:type="dxa"/>
          </w:tcPr>
          <w:p w:rsidR="00CE721F" w:rsidRPr="00CE721F" w:rsidRDefault="00CE721F" w:rsidP="008D33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721F">
              <w:rPr>
                <w:rFonts w:ascii="TH SarabunIT๙" w:hAnsi="TH SarabunIT๙" w:cs="TH SarabunIT๙"/>
                <w:cs/>
              </w:rPr>
              <w:t xml:space="preserve">เหตุการณ์ที่อาจเกิดขึ้นได้สูงมาก ต่อเนื่องติดต่อกันเป็นระยะเวลา </w:t>
            </w:r>
            <w:r w:rsidRPr="00CE721F">
              <w:rPr>
                <w:rFonts w:ascii="TH SarabunIT๙" w:hAnsi="TH SarabunIT๙" w:cs="TH SarabunIT๙"/>
              </w:rPr>
              <w:t xml:space="preserve">4 </w:t>
            </w:r>
            <w:r w:rsidRPr="00CE721F">
              <w:rPr>
                <w:rFonts w:ascii="TH SarabunIT๙" w:hAnsi="TH SarabunIT๙" w:cs="TH SarabunIT๙"/>
                <w:cs/>
              </w:rPr>
              <w:t>ป</w:t>
            </w:r>
            <w:r w:rsidRPr="00CE721F">
              <w:rPr>
                <w:rFonts w:ascii="TH SarabunIT๙" w:hAnsi="TH SarabunIT๙" w:cs="TH SarabunIT๙"/>
                <w:cs/>
              </w:rPr>
              <w:t>ี</w:t>
            </w:r>
          </w:p>
        </w:tc>
      </w:tr>
      <w:tr w:rsidR="00CE721F" w:rsidRPr="00CE721F" w:rsidTr="00E52BF1">
        <w:tc>
          <w:tcPr>
            <w:tcW w:w="1561" w:type="dxa"/>
            <w:shd w:val="clear" w:color="auto" w:fill="FFC000"/>
          </w:tcPr>
          <w:p w:rsidR="00CE721F" w:rsidRPr="00CE721F" w:rsidRDefault="00CE721F" w:rsidP="008D33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721F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8015" w:type="dxa"/>
          </w:tcPr>
          <w:p w:rsidR="00CE721F" w:rsidRPr="00CE721F" w:rsidRDefault="00CE721F" w:rsidP="008D33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721F">
              <w:rPr>
                <w:rFonts w:ascii="TH SarabunIT๙" w:hAnsi="TH SarabunIT๙" w:cs="TH SarabunIT๙"/>
                <w:cs/>
              </w:rPr>
              <w:t xml:space="preserve">เหตุการณ์ที่อาจเกิดขึ้นได้สูง ต่อเนื่องติดต่อกันเป็นระยะเวลา </w:t>
            </w:r>
            <w:r w:rsidRPr="00CE721F">
              <w:rPr>
                <w:rFonts w:ascii="TH SarabunIT๙" w:hAnsi="TH SarabunIT๙" w:cs="TH SarabunIT๙"/>
              </w:rPr>
              <w:t xml:space="preserve">3 </w:t>
            </w:r>
            <w:r w:rsidRPr="00CE721F">
              <w:rPr>
                <w:rFonts w:ascii="TH SarabunIT๙" w:hAnsi="TH SarabunIT๙" w:cs="TH SarabunIT๙"/>
                <w:cs/>
              </w:rPr>
              <w:t>ปี</w:t>
            </w:r>
          </w:p>
        </w:tc>
      </w:tr>
      <w:tr w:rsidR="00CE721F" w:rsidRPr="00CE721F" w:rsidTr="00CE721F">
        <w:tc>
          <w:tcPr>
            <w:tcW w:w="1561" w:type="dxa"/>
            <w:shd w:val="clear" w:color="auto" w:fill="FFFF00"/>
          </w:tcPr>
          <w:p w:rsidR="00CE721F" w:rsidRPr="00CE721F" w:rsidRDefault="00CE721F" w:rsidP="008D33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721F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8015" w:type="dxa"/>
          </w:tcPr>
          <w:p w:rsidR="00CE721F" w:rsidRPr="00CE721F" w:rsidRDefault="00CE721F" w:rsidP="008D33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721F">
              <w:rPr>
                <w:rFonts w:ascii="TH SarabunIT๙" w:hAnsi="TH SarabunIT๙" w:cs="TH SarabunIT๙"/>
                <w:cs/>
              </w:rPr>
              <w:t xml:space="preserve">เหตุการณ์ที่อาจเกิดขึ้นบางครั้ง ต่อเนื่องติดต่อกันเป็นระยะเวลา </w:t>
            </w:r>
            <w:r w:rsidRPr="00CE721F">
              <w:rPr>
                <w:rFonts w:ascii="TH SarabunIT๙" w:hAnsi="TH SarabunIT๙" w:cs="TH SarabunIT๙"/>
              </w:rPr>
              <w:t xml:space="preserve">2 </w:t>
            </w:r>
            <w:r w:rsidRPr="00CE721F">
              <w:rPr>
                <w:rFonts w:ascii="TH SarabunIT๙" w:hAnsi="TH SarabunIT๙" w:cs="TH SarabunIT๙"/>
                <w:cs/>
              </w:rPr>
              <w:t>ป</w:t>
            </w:r>
            <w:r w:rsidR="00E52BF1">
              <w:rPr>
                <w:rFonts w:ascii="TH SarabunIT๙" w:hAnsi="TH SarabunIT๙" w:cs="TH SarabunIT๙" w:hint="cs"/>
                <w:cs/>
              </w:rPr>
              <w:t>ี</w:t>
            </w:r>
          </w:p>
        </w:tc>
      </w:tr>
      <w:tr w:rsidR="00CE721F" w:rsidRPr="00CE721F" w:rsidTr="00E52BF1">
        <w:tc>
          <w:tcPr>
            <w:tcW w:w="1561" w:type="dxa"/>
            <w:shd w:val="clear" w:color="auto" w:fill="00B050"/>
          </w:tcPr>
          <w:p w:rsidR="00CE721F" w:rsidRPr="00CE721F" w:rsidRDefault="00CE721F" w:rsidP="008D33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721F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8015" w:type="dxa"/>
          </w:tcPr>
          <w:p w:rsidR="00CE721F" w:rsidRPr="00CE721F" w:rsidRDefault="00CE721F" w:rsidP="008D339C">
            <w:pPr>
              <w:rPr>
                <w:rFonts w:ascii="TH SarabunIT๙" w:hAnsi="TH SarabunIT๙" w:cs="TH SarabunIT๙"/>
                <w:cs/>
              </w:rPr>
            </w:pPr>
            <w:r w:rsidRPr="00CE721F">
              <w:rPr>
                <w:rFonts w:ascii="TH SarabunIT๙" w:hAnsi="TH SarabunIT๙" w:cs="TH SarabunIT๙"/>
                <w:cs/>
              </w:rPr>
              <w:t xml:space="preserve">เหตุการณ์ที่อาจเกิดขึ้นน้อยมาก ต่อเนื่องติดต่อกันเป็นระยะเวลา </w:t>
            </w:r>
            <w:r w:rsidRPr="00CE721F">
              <w:rPr>
                <w:rFonts w:ascii="TH SarabunIT๙" w:hAnsi="TH SarabunIT๙" w:cs="TH SarabunIT๙"/>
              </w:rPr>
              <w:t xml:space="preserve">1 </w:t>
            </w:r>
            <w:r w:rsidRPr="00CE721F">
              <w:rPr>
                <w:rFonts w:ascii="TH SarabunIT๙" w:hAnsi="TH SarabunIT๙" w:cs="TH SarabunIT๙"/>
                <w:cs/>
              </w:rPr>
              <w:t>ป</w:t>
            </w:r>
            <w:r w:rsidR="00E52BF1">
              <w:rPr>
                <w:rFonts w:ascii="TH SarabunIT๙" w:hAnsi="TH SarabunIT๙" w:cs="TH SarabunIT๙" w:hint="cs"/>
                <w:cs/>
              </w:rPr>
              <w:t>ี</w:t>
            </w:r>
          </w:p>
        </w:tc>
      </w:tr>
      <w:tr w:rsidR="00CE721F" w:rsidRPr="00CE721F" w:rsidTr="00E52BF1">
        <w:tc>
          <w:tcPr>
            <w:tcW w:w="1561" w:type="dxa"/>
            <w:shd w:val="clear" w:color="auto" w:fill="0070C0"/>
          </w:tcPr>
          <w:p w:rsidR="00CE721F" w:rsidRPr="00CE721F" w:rsidRDefault="00CE721F" w:rsidP="008D33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721F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015" w:type="dxa"/>
          </w:tcPr>
          <w:p w:rsidR="00CE721F" w:rsidRPr="00CE721F" w:rsidRDefault="00CE721F" w:rsidP="008D339C">
            <w:pPr>
              <w:rPr>
                <w:rFonts w:ascii="TH SarabunIT๙" w:hAnsi="TH SarabunIT๙" w:cs="TH SarabunIT๙"/>
                <w:cs/>
              </w:rPr>
            </w:pPr>
            <w:r w:rsidRPr="00CE721F">
              <w:rPr>
                <w:rFonts w:ascii="TH SarabunIT๙" w:hAnsi="TH SarabunIT๙" w:cs="TH SarabunIT๙"/>
                <w:cs/>
              </w:rPr>
              <w:t xml:space="preserve">เหตุการณ์ที่อาจเกิดขึ้นน้อยมาก ต่อเนื่องติดต่อกันเป็นระยะเวลา </w:t>
            </w:r>
            <w:r w:rsidRPr="00CE721F">
              <w:rPr>
                <w:rFonts w:ascii="TH SarabunIT๙" w:hAnsi="TH SarabunIT๙" w:cs="TH SarabunIT๙"/>
              </w:rPr>
              <w:t xml:space="preserve">1 </w:t>
            </w:r>
            <w:r w:rsidRPr="00CE721F">
              <w:rPr>
                <w:rFonts w:ascii="TH SarabunIT๙" w:hAnsi="TH SarabunIT๙" w:cs="TH SarabunIT๙"/>
                <w:cs/>
              </w:rPr>
              <w:t>ป</w:t>
            </w:r>
            <w:r w:rsidR="00E52BF1">
              <w:rPr>
                <w:rFonts w:ascii="TH SarabunIT๙" w:hAnsi="TH SarabunIT๙" w:cs="TH SarabunIT๙" w:hint="cs"/>
                <w:cs/>
              </w:rPr>
              <w:t>ี</w:t>
            </w:r>
          </w:p>
        </w:tc>
      </w:tr>
    </w:tbl>
    <w:p w:rsidR="00CE721F" w:rsidRDefault="00CE721F" w:rsidP="008D339C">
      <w:pPr>
        <w:shd w:val="clear" w:color="auto" w:fill="FFFFFF"/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61"/>
        <w:gridCol w:w="8015"/>
      </w:tblGrid>
      <w:tr w:rsidR="00E52BF1" w:rsidRPr="00E52BF1" w:rsidTr="00BD3372">
        <w:tc>
          <w:tcPr>
            <w:tcW w:w="9576" w:type="dxa"/>
            <w:gridSpan w:val="2"/>
            <w:shd w:val="clear" w:color="auto" w:fill="C6D9F1" w:themeFill="text2" w:themeFillTint="33"/>
          </w:tcPr>
          <w:p w:rsidR="00E52BF1" w:rsidRPr="00E52BF1" w:rsidRDefault="00E52BF1" w:rsidP="00BD3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52BF1">
              <w:rPr>
                <w:rFonts w:ascii="TH SarabunIT๙" w:hAnsi="TH SarabunIT๙" w:cs="TH SarabunIT๙"/>
                <w:cs/>
              </w:rPr>
              <w:t>ระดับความรุนแรงของผลกระทบ (</w:t>
            </w:r>
            <w:r w:rsidRPr="00E52BF1">
              <w:rPr>
                <w:rFonts w:ascii="TH SarabunIT๙" w:hAnsi="TH SarabunIT๙" w:cs="TH SarabunIT๙"/>
              </w:rPr>
              <w:t>Impact)</w:t>
            </w:r>
          </w:p>
        </w:tc>
      </w:tr>
      <w:tr w:rsidR="00E52BF1" w:rsidRPr="00E52BF1" w:rsidTr="00BD3372">
        <w:tc>
          <w:tcPr>
            <w:tcW w:w="1561" w:type="dxa"/>
            <w:shd w:val="clear" w:color="auto" w:fill="C00000"/>
          </w:tcPr>
          <w:p w:rsidR="00E52BF1" w:rsidRPr="00E52BF1" w:rsidRDefault="00E52BF1" w:rsidP="00BD33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52BF1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015" w:type="dxa"/>
          </w:tcPr>
          <w:p w:rsidR="00E52BF1" w:rsidRPr="00E52BF1" w:rsidRDefault="00E52BF1" w:rsidP="00BD33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52BF1">
              <w:rPr>
                <w:rFonts w:ascii="TH SarabunIT๙" w:hAnsi="TH SarabunIT๙" w:cs="TH SarabunIT๙"/>
                <w:cs/>
              </w:rPr>
              <w:t>กระทบต่อการปฏิบัติหน</w:t>
            </w:r>
            <w:r>
              <w:rPr>
                <w:rFonts w:ascii="TH SarabunIT๙" w:hAnsi="TH SarabunIT๙" w:cs="TH SarabunIT๙"/>
                <w:cs/>
              </w:rPr>
              <w:t>้าที่/การด</w:t>
            </w:r>
            <w:r>
              <w:rPr>
                <w:rFonts w:ascii="TH SarabunIT๙" w:hAnsi="TH SarabunIT๙" w:cs="TH SarabunIT๙" w:hint="cs"/>
                <w:cs/>
              </w:rPr>
              <w:t>ำ</w:t>
            </w:r>
            <w:r w:rsidRPr="00E52BF1">
              <w:rPr>
                <w:rFonts w:ascii="TH SarabunIT๙" w:hAnsi="TH SarabunIT๙" w:cs="TH SarabunIT๙"/>
                <w:cs/>
              </w:rPr>
              <w:t>เนินกิจกรรมของหน่วยงานระดับสูงมาก</w:t>
            </w:r>
          </w:p>
        </w:tc>
      </w:tr>
      <w:tr w:rsidR="00E52BF1" w:rsidRPr="00E52BF1" w:rsidTr="00BD3372">
        <w:tc>
          <w:tcPr>
            <w:tcW w:w="1561" w:type="dxa"/>
            <w:shd w:val="clear" w:color="auto" w:fill="FFC000"/>
          </w:tcPr>
          <w:p w:rsidR="00E52BF1" w:rsidRPr="00E52BF1" w:rsidRDefault="00E52BF1" w:rsidP="00BD33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52BF1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8015" w:type="dxa"/>
          </w:tcPr>
          <w:p w:rsidR="00E52BF1" w:rsidRPr="00E52BF1" w:rsidRDefault="00E52BF1" w:rsidP="00BD33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s/>
              </w:rPr>
              <w:t>กระทบต่อการปฏิบัติหน้าที่/การด</w:t>
            </w:r>
            <w:r>
              <w:rPr>
                <w:rFonts w:ascii="TH SarabunIT๙" w:hAnsi="TH SarabunIT๙" w:cs="TH SarabunIT๙" w:hint="cs"/>
                <w:cs/>
              </w:rPr>
              <w:t>ำ</w:t>
            </w:r>
            <w:r w:rsidRPr="00E52BF1">
              <w:rPr>
                <w:rFonts w:ascii="TH SarabunIT๙" w:hAnsi="TH SarabunIT๙" w:cs="TH SarabunIT๙"/>
                <w:cs/>
              </w:rPr>
              <w:t>เนินกิจกรรมของหน่วยงานระดับสูง</w:t>
            </w:r>
          </w:p>
        </w:tc>
      </w:tr>
      <w:tr w:rsidR="00E52BF1" w:rsidRPr="00E52BF1" w:rsidTr="00BD3372">
        <w:tc>
          <w:tcPr>
            <w:tcW w:w="1561" w:type="dxa"/>
            <w:shd w:val="clear" w:color="auto" w:fill="FFFF00"/>
          </w:tcPr>
          <w:p w:rsidR="00E52BF1" w:rsidRPr="00E52BF1" w:rsidRDefault="00E52BF1" w:rsidP="00BD33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52BF1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8015" w:type="dxa"/>
          </w:tcPr>
          <w:p w:rsidR="00E52BF1" w:rsidRPr="00E52BF1" w:rsidRDefault="00E52BF1" w:rsidP="00BD33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s/>
              </w:rPr>
              <w:t>กระทบต่อการปฏิบัติหน้าที่/การด</w:t>
            </w:r>
            <w:r>
              <w:rPr>
                <w:rFonts w:ascii="TH SarabunIT๙" w:hAnsi="TH SarabunIT๙" w:cs="TH SarabunIT๙" w:hint="cs"/>
                <w:cs/>
              </w:rPr>
              <w:t>ำ</w:t>
            </w:r>
            <w:r w:rsidRPr="00E52BF1">
              <w:rPr>
                <w:rFonts w:ascii="TH SarabunIT๙" w:hAnsi="TH SarabunIT๙" w:cs="TH SarabunIT๙"/>
                <w:cs/>
              </w:rPr>
              <w:t>เนินกิจกรรมของหน่วยงานระดับปานกลาง</w:t>
            </w:r>
          </w:p>
        </w:tc>
      </w:tr>
      <w:tr w:rsidR="00E52BF1" w:rsidRPr="00E52BF1" w:rsidTr="00BD3372">
        <w:tc>
          <w:tcPr>
            <w:tcW w:w="1561" w:type="dxa"/>
            <w:shd w:val="clear" w:color="auto" w:fill="00B050"/>
          </w:tcPr>
          <w:p w:rsidR="00E52BF1" w:rsidRPr="00E52BF1" w:rsidRDefault="00E52BF1" w:rsidP="00BD33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52BF1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8015" w:type="dxa"/>
          </w:tcPr>
          <w:p w:rsidR="00E52BF1" w:rsidRPr="00E52BF1" w:rsidRDefault="00E52BF1" w:rsidP="00BD3372">
            <w:pPr>
              <w:rPr>
                <w:rFonts w:ascii="TH SarabunIT๙" w:hAnsi="TH SarabunIT๙" w:cs="TH SarabunIT๙"/>
                <w:cs/>
              </w:rPr>
            </w:pPr>
            <w:r w:rsidRPr="00E52BF1">
              <w:rPr>
                <w:rFonts w:ascii="TH SarabunIT๙" w:hAnsi="TH SarabunIT๙" w:cs="TH SarabunIT๙"/>
                <w:cs/>
              </w:rPr>
              <w:t>กระทบต่อการป</w:t>
            </w:r>
            <w:r>
              <w:rPr>
                <w:rFonts w:ascii="TH SarabunIT๙" w:hAnsi="TH SarabunIT๙" w:cs="TH SarabunIT๙"/>
                <w:cs/>
              </w:rPr>
              <w:t>ฏิบัติหน้าที่/การด</w:t>
            </w:r>
            <w:r>
              <w:rPr>
                <w:rFonts w:ascii="TH SarabunIT๙" w:hAnsi="TH SarabunIT๙" w:cs="TH SarabunIT๙" w:hint="cs"/>
                <w:cs/>
              </w:rPr>
              <w:t>ำ</w:t>
            </w:r>
            <w:r w:rsidRPr="00E52BF1">
              <w:rPr>
                <w:rFonts w:ascii="TH SarabunIT๙" w:hAnsi="TH SarabunIT๙" w:cs="TH SarabunIT๙"/>
                <w:cs/>
              </w:rPr>
              <w:t>เนินกิจกรรมของหน่วยงานระดับต่ า</w:t>
            </w:r>
          </w:p>
        </w:tc>
      </w:tr>
      <w:tr w:rsidR="00E52BF1" w:rsidRPr="00E52BF1" w:rsidTr="00BD3372">
        <w:tc>
          <w:tcPr>
            <w:tcW w:w="1561" w:type="dxa"/>
            <w:shd w:val="clear" w:color="auto" w:fill="0070C0"/>
          </w:tcPr>
          <w:p w:rsidR="00E52BF1" w:rsidRPr="00E52BF1" w:rsidRDefault="00E52BF1" w:rsidP="00BD33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52BF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015" w:type="dxa"/>
          </w:tcPr>
          <w:p w:rsidR="00E52BF1" w:rsidRPr="00E52BF1" w:rsidRDefault="00E52BF1" w:rsidP="00BD337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กระทบต่อการปฏิบัติหน้าที่/การด</w:t>
            </w:r>
            <w:r>
              <w:rPr>
                <w:rFonts w:ascii="TH SarabunIT๙" w:hAnsi="TH SarabunIT๙" w:cs="TH SarabunIT๙" w:hint="cs"/>
                <w:cs/>
              </w:rPr>
              <w:t>ำ</w:t>
            </w:r>
            <w:r w:rsidRPr="00E52BF1">
              <w:rPr>
                <w:rFonts w:ascii="TH SarabunIT๙" w:hAnsi="TH SarabunIT๙" w:cs="TH SarabunIT๙"/>
                <w:cs/>
              </w:rPr>
              <w:t>เนินกิจกรรมของหน่วยงานระดับต่ ามาก</w:t>
            </w:r>
          </w:p>
        </w:tc>
      </w:tr>
    </w:tbl>
    <w:p w:rsidR="00E52BF1" w:rsidRPr="00E52BF1" w:rsidRDefault="00E52BF1" w:rsidP="008D339C">
      <w:pPr>
        <w:shd w:val="clear" w:color="auto" w:fill="FFFFFF"/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E52BF1" w:rsidRDefault="00E52BF1" w:rsidP="008D339C">
      <w:pPr>
        <w:shd w:val="clear" w:color="auto" w:fill="FFFFFF"/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E52BF1" w:rsidRDefault="00E52BF1" w:rsidP="008D339C">
      <w:pPr>
        <w:shd w:val="clear" w:color="auto" w:fill="FFFFFF"/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E52BF1" w:rsidRPr="00CE721F" w:rsidRDefault="00E52BF1" w:rsidP="008D339C">
      <w:pPr>
        <w:shd w:val="clear" w:color="auto" w:fill="FFFFFF"/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61"/>
        <w:gridCol w:w="1666"/>
        <w:gridCol w:w="1559"/>
        <w:gridCol w:w="1559"/>
        <w:gridCol w:w="1701"/>
        <w:gridCol w:w="1530"/>
      </w:tblGrid>
      <w:tr w:rsidR="00CE721F" w:rsidRPr="001750AC" w:rsidTr="001750AC">
        <w:tc>
          <w:tcPr>
            <w:tcW w:w="9576" w:type="dxa"/>
            <w:gridSpan w:val="6"/>
            <w:shd w:val="clear" w:color="auto" w:fill="A6A6A6" w:themeFill="background1" w:themeFillShade="A6"/>
          </w:tcPr>
          <w:p w:rsidR="00CE721F" w:rsidRPr="001750AC" w:rsidRDefault="001750AC" w:rsidP="00BD3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cs="Angsana New"/>
                <w:cs/>
              </w:rPr>
              <w:t>ระดับความเสี่ยงการทุจริต (</w:t>
            </w:r>
            <w:r>
              <w:t>Risk Score)</w:t>
            </w:r>
          </w:p>
        </w:tc>
      </w:tr>
      <w:tr w:rsidR="001750AC" w:rsidRPr="001750AC" w:rsidTr="001750AC">
        <w:trPr>
          <w:trHeight w:val="426"/>
        </w:trPr>
        <w:tc>
          <w:tcPr>
            <w:tcW w:w="1561" w:type="dxa"/>
            <w:vMerge w:val="restart"/>
            <w:shd w:val="clear" w:color="auto" w:fill="E5B8B7" w:themeFill="accent2" w:themeFillTint="66"/>
          </w:tcPr>
          <w:p w:rsidR="001750AC" w:rsidRPr="001750AC" w:rsidRDefault="001750AC" w:rsidP="001750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โอกาส</w:t>
            </w:r>
          </w:p>
        </w:tc>
        <w:tc>
          <w:tcPr>
            <w:tcW w:w="8015" w:type="dxa"/>
            <w:gridSpan w:val="5"/>
            <w:shd w:val="clear" w:color="auto" w:fill="E5B8B7" w:themeFill="accent2" w:themeFillTint="66"/>
          </w:tcPr>
          <w:p w:rsidR="001750AC" w:rsidRPr="001750AC" w:rsidRDefault="001750AC" w:rsidP="001750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ผลกระทบ</w:t>
            </w:r>
          </w:p>
        </w:tc>
      </w:tr>
      <w:tr w:rsidR="001750AC" w:rsidRPr="001750AC" w:rsidTr="001750AC">
        <w:trPr>
          <w:trHeight w:val="300"/>
        </w:trPr>
        <w:tc>
          <w:tcPr>
            <w:tcW w:w="1561" w:type="dxa"/>
            <w:vMerge/>
            <w:shd w:val="clear" w:color="auto" w:fill="E5B8B7" w:themeFill="accent2" w:themeFillTint="66"/>
          </w:tcPr>
          <w:p w:rsidR="001750AC" w:rsidRDefault="001750AC" w:rsidP="00BD3372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666" w:type="dxa"/>
          </w:tcPr>
          <w:p w:rsidR="001750AC" w:rsidRDefault="001750AC" w:rsidP="001750A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:rsidR="001750AC" w:rsidRDefault="001750AC" w:rsidP="001750A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559" w:type="dxa"/>
          </w:tcPr>
          <w:p w:rsidR="001750AC" w:rsidRDefault="001750AC" w:rsidP="001750A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01" w:type="dxa"/>
          </w:tcPr>
          <w:p w:rsidR="001750AC" w:rsidRDefault="001750AC" w:rsidP="001750A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530" w:type="dxa"/>
          </w:tcPr>
          <w:p w:rsidR="001750AC" w:rsidRDefault="001750AC" w:rsidP="001750A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  <w:tr w:rsidR="001750AC" w:rsidRPr="001750AC" w:rsidTr="00E52BF1">
        <w:tc>
          <w:tcPr>
            <w:tcW w:w="1561" w:type="dxa"/>
            <w:shd w:val="clear" w:color="auto" w:fill="FFFFFF" w:themeFill="background1"/>
          </w:tcPr>
          <w:p w:rsidR="001750AC" w:rsidRPr="001750AC" w:rsidRDefault="001750AC" w:rsidP="00B825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666" w:type="dxa"/>
            <w:shd w:val="clear" w:color="auto" w:fill="FFC000"/>
          </w:tcPr>
          <w:p w:rsidR="001750AC" w:rsidRPr="001750AC" w:rsidRDefault="001750AC" w:rsidP="00B825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</w:t>
            </w:r>
          </w:p>
        </w:tc>
        <w:tc>
          <w:tcPr>
            <w:tcW w:w="1559" w:type="dxa"/>
            <w:shd w:val="clear" w:color="auto" w:fill="FFC000"/>
          </w:tcPr>
          <w:p w:rsidR="001750AC" w:rsidRPr="001750AC" w:rsidRDefault="001750AC" w:rsidP="00B825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</w:t>
            </w:r>
          </w:p>
        </w:tc>
        <w:tc>
          <w:tcPr>
            <w:tcW w:w="1559" w:type="dxa"/>
            <w:shd w:val="clear" w:color="auto" w:fill="FF0000"/>
          </w:tcPr>
          <w:p w:rsidR="001750AC" w:rsidRPr="001750AC" w:rsidRDefault="00B82516" w:rsidP="00B825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สูงมาก</w:t>
            </w:r>
          </w:p>
        </w:tc>
        <w:tc>
          <w:tcPr>
            <w:tcW w:w="1701" w:type="dxa"/>
            <w:shd w:val="clear" w:color="auto" w:fill="FF0000"/>
          </w:tcPr>
          <w:p w:rsidR="001750AC" w:rsidRPr="001750AC" w:rsidRDefault="00B82516" w:rsidP="00B825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สูงมาก</w:t>
            </w:r>
          </w:p>
        </w:tc>
        <w:tc>
          <w:tcPr>
            <w:tcW w:w="1530" w:type="dxa"/>
            <w:shd w:val="clear" w:color="auto" w:fill="FF0000"/>
          </w:tcPr>
          <w:p w:rsidR="001750AC" w:rsidRPr="001750AC" w:rsidRDefault="00B82516" w:rsidP="00B825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สูงมาก</w:t>
            </w:r>
          </w:p>
        </w:tc>
      </w:tr>
      <w:tr w:rsidR="001750AC" w:rsidRPr="001750AC" w:rsidTr="00E52BF1">
        <w:tc>
          <w:tcPr>
            <w:tcW w:w="1561" w:type="dxa"/>
            <w:shd w:val="clear" w:color="auto" w:fill="FFFFFF" w:themeFill="background1"/>
          </w:tcPr>
          <w:p w:rsidR="001750AC" w:rsidRPr="001750AC" w:rsidRDefault="001750AC" w:rsidP="00B825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666" w:type="dxa"/>
            <w:shd w:val="clear" w:color="auto" w:fill="FFFF00"/>
          </w:tcPr>
          <w:p w:rsidR="001750AC" w:rsidRPr="001750AC" w:rsidRDefault="001750AC" w:rsidP="00B825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559" w:type="dxa"/>
            <w:shd w:val="clear" w:color="auto" w:fill="FFC000"/>
          </w:tcPr>
          <w:p w:rsidR="001750AC" w:rsidRPr="001750AC" w:rsidRDefault="00B82516" w:rsidP="00B825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</w:t>
            </w:r>
          </w:p>
        </w:tc>
        <w:tc>
          <w:tcPr>
            <w:tcW w:w="1559" w:type="dxa"/>
            <w:shd w:val="clear" w:color="auto" w:fill="FFC000"/>
          </w:tcPr>
          <w:p w:rsidR="001750AC" w:rsidRPr="001750AC" w:rsidRDefault="00B82516" w:rsidP="00B825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</w:t>
            </w:r>
          </w:p>
        </w:tc>
        <w:tc>
          <w:tcPr>
            <w:tcW w:w="1701" w:type="dxa"/>
            <w:shd w:val="clear" w:color="auto" w:fill="FF0000"/>
          </w:tcPr>
          <w:p w:rsidR="001750AC" w:rsidRPr="001750AC" w:rsidRDefault="00B82516" w:rsidP="00B825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สูงมาก</w:t>
            </w:r>
          </w:p>
        </w:tc>
        <w:tc>
          <w:tcPr>
            <w:tcW w:w="1530" w:type="dxa"/>
            <w:shd w:val="clear" w:color="auto" w:fill="FF0000"/>
          </w:tcPr>
          <w:p w:rsidR="001750AC" w:rsidRPr="001750AC" w:rsidRDefault="00B82516" w:rsidP="00B825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สูงมาก</w:t>
            </w:r>
          </w:p>
        </w:tc>
      </w:tr>
      <w:tr w:rsidR="001750AC" w:rsidRPr="001750AC" w:rsidTr="00E52BF1">
        <w:tc>
          <w:tcPr>
            <w:tcW w:w="1561" w:type="dxa"/>
            <w:shd w:val="clear" w:color="auto" w:fill="FFFFFF" w:themeFill="background1"/>
          </w:tcPr>
          <w:p w:rsidR="001750AC" w:rsidRPr="001750AC" w:rsidRDefault="001750AC" w:rsidP="00B825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666" w:type="dxa"/>
            <w:shd w:val="clear" w:color="auto" w:fill="00B0F0"/>
          </w:tcPr>
          <w:p w:rsidR="001750AC" w:rsidRPr="001750AC" w:rsidRDefault="001750AC" w:rsidP="00B825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ต่ำ</w:t>
            </w:r>
          </w:p>
        </w:tc>
        <w:tc>
          <w:tcPr>
            <w:tcW w:w="1559" w:type="dxa"/>
            <w:shd w:val="clear" w:color="auto" w:fill="FFFF00"/>
          </w:tcPr>
          <w:p w:rsidR="001750AC" w:rsidRPr="001750AC" w:rsidRDefault="001750AC" w:rsidP="00B825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559" w:type="dxa"/>
            <w:shd w:val="clear" w:color="auto" w:fill="FFC000"/>
          </w:tcPr>
          <w:p w:rsidR="001750AC" w:rsidRPr="001750AC" w:rsidRDefault="00B82516" w:rsidP="00B825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</w:t>
            </w:r>
          </w:p>
        </w:tc>
        <w:tc>
          <w:tcPr>
            <w:tcW w:w="1701" w:type="dxa"/>
            <w:shd w:val="clear" w:color="auto" w:fill="FFC000"/>
          </w:tcPr>
          <w:p w:rsidR="001750AC" w:rsidRPr="001750AC" w:rsidRDefault="00B82516" w:rsidP="00B825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</w:t>
            </w:r>
          </w:p>
        </w:tc>
        <w:tc>
          <w:tcPr>
            <w:tcW w:w="1530" w:type="dxa"/>
            <w:shd w:val="clear" w:color="auto" w:fill="FF0000"/>
          </w:tcPr>
          <w:p w:rsidR="001750AC" w:rsidRPr="001750AC" w:rsidRDefault="00B82516" w:rsidP="00B825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สูงมาก</w:t>
            </w:r>
          </w:p>
        </w:tc>
      </w:tr>
      <w:tr w:rsidR="001750AC" w:rsidRPr="001750AC" w:rsidTr="00E52BF1">
        <w:tc>
          <w:tcPr>
            <w:tcW w:w="1561" w:type="dxa"/>
            <w:shd w:val="clear" w:color="auto" w:fill="FFFFFF" w:themeFill="background1"/>
          </w:tcPr>
          <w:p w:rsidR="001750AC" w:rsidRPr="001750AC" w:rsidRDefault="001750AC" w:rsidP="00B825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666" w:type="dxa"/>
            <w:shd w:val="clear" w:color="auto" w:fill="00B0F0"/>
          </w:tcPr>
          <w:p w:rsidR="001750AC" w:rsidRPr="001750AC" w:rsidRDefault="001750AC" w:rsidP="00B825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ต่ำ</w:t>
            </w:r>
          </w:p>
        </w:tc>
        <w:tc>
          <w:tcPr>
            <w:tcW w:w="1559" w:type="dxa"/>
            <w:shd w:val="clear" w:color="auto" w:fill="00B0F0"/>
          </w:tcPr>
          <w:p w:rsidR="001750AC" w:rsidRPr="001750AC" w:rsidRDefault="00B82516" w:rsidP="00B825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ต่ำ</w:t>
            </w:r>
          </w:p>
        </w:tc>
        <w:tc>
          <w:tcPr>
            <w:tcW w:w="1559" w:type="dxa"/>
            <w:shd w:val="clear" w:color="auto" w:fill="FFFF00"/>
          </w:tcPr>
          <w:p w:rsidR="001750AC" w:rsidRPr="001750AC" w:rsidRDefault="001750AC" w:rsidP="00B825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701" w:type="dxa"/>
            <w:shd w:val="clear" w:color="auto" w:fill="FFC000"/>
          </w:tcPr>
          <w:p w:rsidR="001750AC" w:rsidRPr="001750AC" w:rsidRDefault="00B82516" w:rsidP="00B825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</w:t>
            </w:r>
          </w:p>
        </w:tc>
        <w:tc>
          <w:tcPr>
            <w:tcW w:w="1530" w:type="dxa"/>
            <w:shd w:val="clear" w:color="auto" w:fill="FF0000"/>
          </w:tcPr>
          <w:p w:rsidR="001750AC" w:rsidRPr="001750AC" w:rsidRDefault="00B82516" w:rsidP="00B825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สูงมาก</w:t>
            </w:r>
          </w:p>
        </w:tc>
      </w:tr>
      <w:tr w:rsidR="001750AC" w:rsidRPr="001750AC" w:rsidTr="00E52BF1">
        <w:tc>
          <w:tcPr>
            <w:tcW w:w="1561" w:type="dxa"/>
            <w:shd w:val="clear" w:color="auto" w:fill="FFFFFF" w:themeFill="background1"/>
          </w:tcPr>
          <w:p w:rsidR="001750AC" w:rsidRDefault="001750AC" w:rsidP="00B82516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666" w:type="dxa"/>
            <w:shd w:val="clear" w:color="auto" w:fill="00B0F0"/>
          </w:tcPr>
          <w:p w:rsidR="001750AC" w:rsidRPr="001750AC" w:rsidRDefault="001750AC" w:rsidP="00B825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ต่ำ</w:t>
            </w:r>
          </w:p>
        </w:tc>
        <w:tc>
          <w:tcPr>
            <w:tcW w:w="1559" w:type="dxa"/>
            <w:shd w:val="clear" w:color="auto" w:fill="00B0F0"/>
          </w:tcPr>
          <w:p w:rsidR="001750AC" w:rsidRPr="001750AC" w:rsidRDefault="00B82516" w:rsidP="00B825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ต่ำ</w:t>
            </w:r>
          </w:p>
        </w:tc>
        <w:tc>
          <w:tcPr>
            <w:tcW w:w="1559" w:type="dxa"/>
            <w:shd w:val="clear" w:color="auto" w:fill="FFFF00"/>
          </w:tcPr>
          <w:p w:rsidR="001750AC" w:rsidRPr="001750AC" w:rsidRDefault="001750AC" w:rsidP="00B825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701" w:type="dxa"/>
            <w:shd w:val="clear" w:color="auto" w:fill="FFC000"/>
          </w:tcPr>
          <w:p w:rsidR="001750AC" w:rsidRPr="001750AC" w:rsidRDefault="00B82516" w:rsidP="00B825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</w:t>
            </w:r>
          </w:p>
        </w:tc>
        <w:tc>
          <w:tcPr>
            <w:tcW w:w="1530" w:type="dxa"/>
            <w:shd w:val="clear" w:color="auto" w:fill="FFC000"/>
          </w:tcPr>
          <w:p w:rsidR="001750AC" w:rsidRPr="001750AC" w:rsidRDefault="00B82516" w:rsidP="00B825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</w:t>
            </w:r>
          </w:p>
        </w:tc>
      </w:tr>
    </w:tbl>
    <w:p w:rsidR="00CE721F" w:rsidRDefault="00CE721F" w:rsidP="00B82516">
      <w:pPr>
        <w:shd w:val="clear" w:color="auto" w:fill="FFFFFF"/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1750AC" w:rsidRDefault="00B82516" w:rsidP="008D339C">
      <w:pPr>
        <w:shd w:val="clear" w:color="auto" w:fill="FFFFFF"/>
        <w:spacing w:after="0" w:line="240" w:lineRule="auto"/>
        <w:rPr>
          <w:rFonts w:cs="Angsana New" w:hint="cs"/>
        </w:rPr>
      </w:pPr>
      <w:r>
        <w:rPr>
          <w:rFonts w:cs="Angsana New"/>
          <w:cs/>
        </w:rPr>
        <w:t>ระดับความเสี่ยง (</w:t>
      </w:r>
      <w:r>
        <w:t xml:space="preserve">Risk Matrix) </w:t>
      </w:r>
      <w:r>
        <w:rPr>
          <w:rFonts w:cs="Angsana New"/>
          <w:cs/>
        </w:rPr>
        <w:t>พิจารณาตามเกณฑ์ในการจัดการความเสี่ยง สามารถก าหนดได้หลาย</w:t>
      </w:r>
      <w:r>
        <w:t xml:space="preserve"> </w:t>
      </w:r>
      <w:r>
        <w:rPr>
          <w:rFonts w:cs="Angsana New"/>
          <w:cs/>
        </w:rPr>
        <w:t xml:space="preserve">ระดับและตามแต่ช่วงคะแนนที่ก าหนด ตามตัวอย่างก าหนดที่ </w:t>
      </w:r>
      <w:r>
        <w:t xml:space="preserve">5 </w:t>
      </w:r>
      <w:r>
        <w:rPr>
          <w:rFonts w:cs="Angsana New"/>
          <w:cs/>
        </w:rPr>
        <w:t>ระดับ ดังนี้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3969"/>
        <w:gridCol w:w="1971"/>
        <w:gridCol w:w="2394"/>
      </w:tblGrid>
      <w:tr w:rsidR="00B82516" w:rsidTr="00B82516">
        <w:tc>
          <w:tcPr>
            <w:tcW w:w="1242" w:type="dxa"/>
            <w:shd w:val="clear" w:color="auto" w:fill="D9D9D9" w:themeFill="background1" w:themeFillShade="D9"/>
          </w:tcPr>
          <w:p w:rsidR="00B82516" w:rsidRDefault="00B82516" w:rsidP="00B82516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cs="Angsana New"/>
                <w:cs/>
              </w:rPr>
              <w:t>ล าดับ</w:t>
            </w:r>
            <w:r>
              <w:t xml:space="preserve"> </w:t>
            </w:r>
            <w:r>
              <w:rPr>
                <w:rFonts w:cs="Angsana New"/>
                <w:cs/>
              </w:rPr>
              <w:t>ความ</w:t>
            </w:r>
            <w:r>
              <w:t xml:space="preserve"> </w:t>
            </w:r>
            <w:r>
              <w:rPr>
                <w:rFonts w:cs="Angsana New"/>
                <w:cs/>
              </w:rPr>
              <w:t>เสี่ยง</w:t>
            </w:r>
          </w:p>
        </w:tc>
        <w:tc>
          <w:tcPr>
            <w:tcW w:w="3969" w:type="dxa"/>
          </w:tcPr>
          <w:p w:rsidR="00B82516" w:rsidRDefault="00B82516" w:rsidP="00B82516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cs="Angsana New"/>
                <w:cs/>
              </w:rPr>
              <w:t>ระดับความเสี่ยง</w:t>
            </w:r>
          </w:p>
        </w:tc>
        <w:tc>
          <w:tcPr>
            <w:tcW w:w="1971" w:type="dxa"/>
          </w:tcPr>
          <w:p w:rsidR="00B82516" w:rsidRDefault="00B82516" w:rsidP="00B82516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cs="Angsana New"/>
                <w:cs/>
              </w:rPr>
              <w:t>ช่วงคะแนน</w:t>
            </w:r>
          </w:p>
        </w:tc>
        <w:tc>
          <w:tcPr>
            <w:tcW w:w="2394" w:type="dxa"/>
          </w:tcPr>
          <w:p w:rsidR="00B82516" w:rsidRDefault="00B82516" w:rsidP="00B82516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cs="Angsana New"/>
                <w:cs/>
              </w:rPr>
              <w:t>เขตสี (</w:t>
            </w:r>
            <w:r>
              <w:t>zone)</w:t>
            </w:r>
          </w:p>
        </w:tc>
      </w:tr>
      <w:tr w:rsidR="00B82516" w:rsidTr="00E52BF1">
        <w:tc>
          <w:tcPr>
            <w:tcW w:w="1242" w:type="dxa"/>
            <w:shd w:val="clear" w:color="auto" w:fill="FFFFFF" w:themeFill="background1"/>
          </w:tcPr>
          <w:p w:rsidR="00B82516" w:rsidRDefault="00B82516" w:rsidP="00B82516">
            <w:pPr>
              <w:jc w:val="center"/>
              <w:rPr>
                <w:rFonts w:cs="Angsana New"/>
                <w:cs/>
              </w:rPr>
            </w:pPr>
            <w:r>
              <w:rPr>
                <w:rFonts w:cs="Angsana New" w:hint="cs"/>
                <w:cs/>
              </w:rPr>
              <w:t>1</w:t>
            </w:r>
          </w:p>
        </w:tc>
        <w:tc>
          <w:tcPr>
            <w:tcW w:w="3969" w:type="dxa"/>
          </w:tcPr>
          <w:p w:rsidR="00B82516" w:rsidRDefault="00B82516" w:rsidP="00B82516">
            <w:pPr>
              <w:jc w:val="center"/>
              <w:rPr>
                <w:rFonts w:cs="Angsana New"/>
                <w:cs/>
              </w:rPr>
            </w:pPr>
            <w:r>
              <w:rPr>
                <w:rFonts w:cs="Angsana New"/>
                <w:cs/>
              </w:rPr>
              <w:t>ความเสี่ยงระดับสูงมาก (</w:t>
            </w:r>
            <w:r>
              <w:t>Extreme Risk : E)</w:t>
            </w:r>
          </w:p>
        </w:tc>
        <w:tc>
          <w:tcPr>
            <w:tcW w:w="1971" w:type="dxa"/>
          </w:tcPr>
          <w:p w:rsidR="00B82516" w:rsidRDefault="00B82516" w:rsidP="00B82516">
            <w:pPr>
              <w:jc w:val="center"/>
              <w:rPr>
                <w:rFonts w:cs="Angsana New"/>
                <w:cs/>
              </w:rPr>
            </w:pPr>
            <w:r>
              <w:rPr>
                <w:rFonts w:cs="Angsana New" w:hint="cs"/>
                <w:cs/>
              </w:rPr>
              <w:t>20-25</w:t>
            </w:r>
          </w:p>
        </w:tc>
        <w:tc>
          <w:tcPr>
            <w:tcW w:w="2394" w:type="dxa"/>
            <w:shd w:val="clear" w:color="auto" w:fill="FF0000"/>
          </w:tcPr>
          <w:p w:rsidR="00B82516" w:rsidRDefault="00E52BF1" w:rsidP="00B82516">
            <w:pPr>
              <w:jc w:val="center"/>
              <w:rPr>
                <w:rFonts w:cs="Angsana New"/>
                <w:cs/>
              </w:rPr>
            </w:pPr>
            <w:r>
              <w:rPr>
                <w:rFonts w:cs="Angsana New" w:hint="cs"/>
                <w:cs/>
              </w:rPr>
              <w:t>แดง</w:t>
            </w:r>
          </w:p>
        </w:tc>
      </w:tr>
      <w:tr w:rsidR="00B82516" w:rsidTr="00E52BF1">
        <w:tc>
          <w:tcPr>
            <w:tcW w:w="1242" w:type="dxa"/>
            <w:shd w:val="clear" w:color="auto" w:fill="FFFFFF" w:themeFill="background1"/>
          </w:tcPr>
          <w:p w:rsidR="00B82516" w:rsidRDefault="00B82516" w:rsidP="00B82516">
            <w:pPr>
              <w:jc w:val="center"/>
              <w:rPr>
                <w:rFonts w:cs="Angsana New" w:hint="cs"/>
                <w:cs/>
              </w:rPr>
            </w:pPr>
            <w:r>
              <w:rPr>
                <w:rFonts w:cs="Angsana New" w:hint="cs"/>
                <w:cs/>
              </w:rPr>
              <w:t>2</w:t>
            </w:r>
          </w:p>
        </w:tc>
        <w:tc>
          <w:tcPr>
            <w:tcW w:w="3969" w:type="dxa"/>
          </w:tcPr>
          <w:p w:rsidR="00B82516" w:rsidRDefault="00B82516" w:rsidP="00B82516">
            <w:pPr>
              <w:jc w:val="center"/>
              <w:rPr>
                <w:rFonts w:cs="Angsana New"/>
                <w:cs/>
              </w:rPr>
            </w:pPr>
            <w:r>
              <w:rPr>
                <w:rFonts w:cs="Angsana New"/>
                <w:cs/>
              </w:rPr>
              <w:t>ความเสี่ยงระดับสูง (</w:t>
            </w:r>
            <w:r>
              <w:t>High Risk : H)</w:t>
            </w:r>
          </w:p>
        </w:tc>
        <w:tc>
          <w:tcPr>
            <w:tcW w:w="1971" w:type="dxa"/>
          </w:tcPr>
          <w:p w:rsidR="00B82516" w:rsidRDefault="00B82516" w:rsidP="00B82516">
            <w:pPr>
              <w:jc w:val="center"/>
              <w:rPr>
                <w:rFonts w:cs="Angsana New"/>
                <w:cs/>
              </w:rPr>
            </w:pPr>
            <w:r>
              <w:rPr>
                <w:rFonts w:cs="Angsana New" w:hint="cs"/>
                <w:cs/>
              </w:rPr>
              <w:t>10-16</w:t>
            </w:r>
          </w:p>
        </w:tc>
        <w:tc>
          <w:tcPr>
            <w:tcW w:w="2394" w:type="dxa"/>
            <w:shd w:val="clear" w:color="auto" w:fill="FFC000"/>
          </w:tcPr>
          <w:p w:rsidR="00B82516" w:rsidRDefault="00E52BF1" w:rsidP="00B82516">
            <w:pPr>
              <w:jc w:val="center"/>
              <w:rPr>
                <w:rFonts w:cs="Angsana New"/>
                <w:cs/>
              </w:rPr>
            </w:pPr>
            <w:r>
              <w:rPr>
                <w:rFonts w:cs="Angsana New" w:hint="cs"/>
                <w:cs/>
              </w:rPr>
              <w:t>ส้ม</w:t>
            </w:r>
          </w:p>
        </w:tc>
      </w:tr>
      <w:tr w:rsidR="00B82516" w:rsidTr="00E52BF1">
        <w:tc>
          <w:tcPr>
            <w:tcW w:w="1242" w:type="dxa"/>
            <w:shd w:val="clear" w:color="auto" w:fill="FFFFFF" w:themeFill="background1"/>
          </w:tcPr>
          <w:p w:rsidR="00B82516" w:rsidRDefault="00B82516" w:rsidP="00B82516">
            <w:pPr>
              <w:jc w:val="center"/>
              <w:rPr>
                <w:rFonts w:cs="Angsana New" w:hint="cs"/>
                <w:cs/>
              </w:rPr>
            </w:pPr>
            <w:r>
              <w:rPr>
                <w:rFonts w:cs="Angsana New" w:hint="cs"/>
                <w:cs/>
              </w:rPr>
              <w:t>3</w:t>
            </w:r>
          </w:p>
        </w:tc>
        <w:tc>
          <w:tcPr>
            <w:tcW w:w="3969" w:type="dxa"/>
          </w:tcPr>
          <w:p w:rsidR="00B82516" w:rsidRDefault="00B82516" w:rsidP="00B82516">
            <w:pPr>
              <w:jc w:val="center"/>
              <w:rPr>
                <w:rFonts w:cs="Angsana New"/>
                <w:cs/>
              </w:rPr>
            </w:pPr>
            <w:r>
              <w:rPr>
                <w:rFonts w:cs="Angsana New"/>
                <w:cs/>
              </w:rPr>
              <w:t>ความเสี่ยงระดับปานกลาง (</w:t>
            </w:r>
            <w:r>
              <w:t>Moderate Risk : M)</w:t>
            </w:r>
          </w:p>
        </w:tc>
        <w:tc>
          <w:tcPr>
            <w:tcW w:w="1971" w:type="dxa"/>
          </w:tcPr>
          <w:p w:rsidR="00B82516" w:rsidRDefault="00B82516" w:rsidP="00B82516">
            <w:pPr>
              <w:jc w:val="center"/>
              <w:rPr>
                <w:rFonts w:cs="Angsana New"/>
                <w:cs/>
              </w:rPr>
            </w:pPr>
            <w:r>
              <w:rPr>
                <w:rFonts w:cs="Angsana New" w:hint="cs"/>
                <w:cs/>
              </w:rPr>
              <w:t>4-9</w:t>
            </w:r>
          </w:p>
        </w:tc>
        <w:tc>
          <w:tcPr>
            <w:tcW w:w="2394" w:type="dxa"/>
            <w:shd w:val="clear" w:color="auto" w:fill="FFFF00"/>
          </w:tcPr>
          <w:p w:rsidR="00B82516" w:rsidRDefault="00E52BF1" w:rsidP="00B82516">
            <w:pPr>
              <w:jc w:val="center"/>
              <w:rPr>
                <w:rFonts w:cs="Angsana New"/>
                <w:cs/>
              </w:rPr>
            </w:pPr>
            <w:r>
              <w:rPr>
                <w:rFonts w:cs="Angsana New" w:hint="cs"/>
                <w:cs/>
              </w:rPr>
              <w:t>เหลือง</w:t>
            </w:r>
          </w:p>
        </w:tc>
      </w:tr>
      <w:tr w:rsidR="00B82516" w:rsidTr="00E52BF1">
        <w:tc>
          <w:tcPr>
            <w:tcW w:w="1242" w:type="dxa"/>
            <w:shd w:val="clear" w:color="auto" w:fill="FFFFFF" w:themeFill="background1"/>
          </w:tcPr>
          <w:p w:rsidR="00B82516" w:rsidRDefault="00B82516" w:rsidP="00B82516">
            <w:pPr>
              <w:jc w:val="center"/>
              <w:rPr>
                <w:rFonts w:cs="Angsana New" w:hint="cs"/>
                <w:cs/>
              </w:rPr>
            </w:pPr>
            <w:r>
              <w:rPr>
                <w:rFonts w:cs="Angsana New" w:hint="cs"/>
                <w:cs/>
              </w:rPr>
              <w:t>4</w:t>
            </w:r>
          </w:p>
        </w:tc>
        <w:tc>
          <w:tcPr>
            <w:tcW w:w="3969" w:type="dxa"/>
          </w:tcPr>
          <w:p w:rsidR="00B82516" w:rsidRDefault="00B82516" w:rsidP="00B82516">
            <w:pPr>
              <w:jc w:val="center"/>
              <w:rPr>
                <w:rFonts w:cs="Angsana New"/>
                <w:cs/>
              </w:rPr>
            </w:pPr>
            <w:r>
              <w:rPr>
                <w:rFonts w:cs="Angsana New"/>
                <w:cs/>
              </w:rPr>
              <w:t>ความเสี่ยงระดับน้อย (</w:t>
            </w:r>
            <w:r>
              <w:t>Low Risk : L)</w:t>
            </w:r>
          </w:p>
        </w:tc>
        <w:tc>
          <w:tcPr>
            <w:tcW w:w="1971" w:type="dxa"/>
          </w:tcPr>
          <w:p w:rsidR="00B82516" w:rsidRDefault="00B82516" w:rsidP="00B82516">
            <w:pPr>
              <w:jc w:val="center"/>
              <w:rPr>
                <w:rFonts w:cs="Angsana New"/>
                <w:cs/>
              </w:rPr>
            </w:pPr>
            <w:r>
              <w:rPr>
                <w:rFonts w:cs="Angsana New" w:hint="cs"/>
                <w:cs/>
              </w:rPr>
              <w:t>2-3</w:t>
            </w:r>
          </w:p>
        </w:tc>
        <w:tc>
          <w:tcPr>
            <w:tcW w:w="2394" w:type="dxa"/>
            <w:shd w:val="clear" w:color="auto" w:fill="00B050"/>
          </w:tcPr>
          <w:p w:rsidR="00B82516" w:rsidRDefault="00E52BF1" w:rsidP="00B82516">
            <w:pPr>
              <w:jc w:val="center"/>
              <w:rPr>
                <w:rFonts w:cs="Angsana New"/>
                <w:cs/>
              </w:rPr>
            </w:pPr>
            <w:r>
              <w:rPr>
                <w:rFonts w:cs="Angsana New" w:hint="cs"/>
                <w:cs/>
              </w:rPr>
              <w:t>เขียว</w:t>
            </w:r>
          </w:p>
        </w:tc>
      </w:tr>
      <w:tr w:rsidR="00B82516" w:rsidTr="00E52BF1">
        <w:tc>
          <w:tcPr>
            <w:tcW w:w="1242" w:type="dxa"/>
            <w:shd w:val="clear" w:color="auto" w:fill="FFFFFF" w:themeFill="background1"/>
          </w:tcPr>
          <w:p w:rsidR="00B82516" w:rsidRDefault="00B82516" w:rsidP="00B82516">
            <w:pPr>
              <w:jc w:val="center"/>
              <w:rPr>
                <w:rFonts w:cs="Angsana New" w:hint="cs"/>
                <w:cs/>
              </w:rPr>
            </w:pPr>
            <w:r>
              <w:rPr>
                <w:rFonts w:cs="Angsana New" w:hint="cs"/>
                <w:cs/>
              </w:rPr>
              <w:t>5</w:t>
            </w:r>
          </w:p>
        </w:tc>
        <w:tc>
          <w:tcPr>
            <w:tcW w:w="3969" w:type="dxa"/>
          </w:tcPr>
          <w:p w:rsidR="00B82516" w:rsidRDefault="00B82516" w:rsidP="00B82516">
            <w:pPr>
              <w:jc w:val="center"/>
              <w:rPr>
                <w:rFonts w:cs="Angsana New"/>
                <w:cs/>
              </w:rPr>
            </w:pPr>
            <w:r>
              <w:rPr>
                <w:rFonts w:cs="Angsana New"/>
                <w:cs/>
              </w:rPr>
              <w:t>ความเสี่ยงระดับน้อยมาก (</w:t>
            </w:r>
            <w:r>
              <w:t>Least Risk : L)</w:t>
            </w:r>
          </w:p>
        </w:tc>
        <w:tc>
          <w:tcPr>
            <w:tcW w:w="1971" w:type="dxa"/>
          </w:tcPr>
          <w:p w:rsidR="00B82516" w:rsidRDefault="00B82516" w:rsidP="00B82516">
            <w:pPr>
              <w:jc w:val="center"/>
              <w:rPr>
                <w:rFonts w:cs="Angsana New"/>
                <w:cs/>
              </w:rPr>
            </w:pPr>
            <w:r>
              <w:rPr>
                <w:rFonts w:cs="Angsana New" w:hint="cs"/>
                <w:cs/>
              </w:rPr>
              <w:t>1</w:t>
            </w:r>
          </w:p>
        </w:tc>
        <w:tc>
          <w:tcPr>
            <w:tcW w:w="2394" w:type="dxa"/>
            <w:shd w:val="clear" w:color="auto" w:fill="00B0F0"/>
          </w:tcPr>
          <w:p w:rsidR="00B82516" w:rsidRDefault="00E52BF1" w:rsidP="00B82516">
            <w:pPr>
              <w:jc w:val="center"/>
              <w:rPr>
                <w:rFonts w:cs="Angsana New"/>
                <w:cs/>
              </w:rPr>
            </w:pPr>
            <w:r>
              <w:rPr>
                <w:rFonts w:cs="Angsana New" w:hint="cs"/>
                <w:cs/>
              </w:rPr>
              <w:t>ฟ้า</w:t>
            </w:r>
          </w:p>
        </w:tc>
      </w:tr>
    </w:tbl>
    <w:p w:rsidR="00B82516" w:rsidRDefault="00B82516" w:rsidP="008D339C">
      <w:pPr>
        <w:shd w:val="clear" w:color="auto" w:fill="FFFFFF"/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1750AC" w:rsidRDefault="001750AC" w:rsidP="008D339C">
      <w:pPr>
        <w:shd w:val="clear" w:color="auto" w:fill="FFFFFF"/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1750AC" w:rsidRDefault="001750AC" w:rsidP="008D339C">
      <w:pPr>
        <w:shd w:val="clear" w:color="auto" w:fill="FFFFFF"/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E52BF1" w:rsidRDefault="00E52BF1" w:rsidP="008D339C">
      <w:pPr>
        <w:shd w:val="clear" w:color="auto" w:fill="FFFFFF"/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E52BF1" w:rsidRDefault="00E52BF1" w:rsidP="008D339C">
      <w:pPr>
        <w:shd w:val="clear" w:color="auto" w:fill="FFFFFF"/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E52BF1" w:rsidRDefault="00E52BF1" w:rsidP="008D339C">
      <w:pPr>
        <w:shd w:val="clear" w:color="auto" w:fill="FFFFFF"/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E52BF1" w:rsidRDefault="00E52BF1" w:rsidP="008D339C">
      <w:pPr>
        <w:shd w:val="clear" w:color="auto" w:fill="FFFFFF"/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E52BF1" w:rsidRDefault="00E52BF1" w:rsidP="008D339C">
      <w:pPr>
        <w:shd w:val="clear" w:color="auto" w:fill="FFFFFF"/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E52BF1" w:rsidRDefault="00E52BF1" w:rsidP="008D339C">
      <w:pPr>
        <w:shd w:val="clear" w:color="auto" w:fill="FFFFFF"/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E52BF1" w:rsidRDefault="00E52BF1" w:rsidP="008D339C">
      <w:pPr>
        <w:shd w:val="clear" w:color="auto" w:fill="FFFFFF"/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E52BF1" w:rsidRDefault="00E52BF1" w:rsidP="008D339C">
      <w:pPr>
        <w:shd w:val="clear" w:color="auto" w:fill="FFFFFF"/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E52BF1" w:rsidRDefault="00E52BF1" w:rsidP="008D339C">
      <w:pPr>
        <w:shd w:val="clear" w:color="auto" w:fill="FFFFFF"/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E52BF1" w:rsidRDefault="00E52BF1" w:rsidP="008D339C">
      <w:pPr>
        <w:shd w:val="clear" w:color="auto" w:fill="FFFFFF"/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E52BF1" w:rsidRDefault="00E52BF1" w:rsidP="008D339C">
      <w:pPr>
        <w:shd w:val="clear" w:color="auto" w:fill="FFFFFF"/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E52BF1" w:rsidRDefault="00E52BF1" w:rsidP="008D339C">
      <w:pPr>
        <w:shd w:val="clear" w:color="auto" w:fill="FFFFFF"/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E52BF1" w:rsidRPr="008A30E1" w:rsidRDefault="00E52BF1" w:rsidP="00E52BF1">
      <w:pPr>
        <w:shd w:val="clear" w:color="auto" w:fill="FFFFFF"/>
        <w:spacing w:after="0" w:line="240" w:lineRule="auto"/>
        <w:jc w:val="center"/>
        <w:rPr>
          <w:rFonts w:ascii="TH SarabunIT๙" w:hAnsi="TH SarabunIT๙" w:cs="TH SarabunIT๙"/>
        </w:rPr>
      </w:pPr>
      <w:r w:rsidRPr="008A30E1">
        <w:rPr>
          <w:rFonts w:ascii="TH SarabunIT๙" w:hAnsi="TH SarabunIT๙" w:cs="TH SarabunIT๙"/>
          <w:cs/>
        </w:rPr>
        <w:lastRenderedPageBreak/>
        <w:t>การประเมินความเสี่ยงการทุจริตในประเด็นที่เกี่ยวข้องกับสินบน</w:t>
      </w:r>
    </w:p>
    <w:p w:rsidR="00E52BF1" w:rsidRPr="008A30E1" w:rsidRDefault="00E52BF1" w:rsidP="00E52BF1">
      <w:pPr>
        <w:shd w:val="clear" w:color="auto" w:fill="FFFFFF"/>
        <w:spacing w:after="0" w:line="240" w:lineRule="auto"/>
        <w:jc w:val="center"/>
        <w:rPr>
          <w:rFonts w:ascii="TH SarabunIT๙" w:hAnsi="TH SarabunIT๙" w:cs="TH SarabunIT๙"/>
        </w:rPr>
      </w:pPr>
      <w:r w:rsidRPr="008A30E1">
        <w:rPr>
          <w:rFonts w:ascii="TH SarabunIT๙" w:hAnsi="TH SarabunIT๙" w:cs="TH SarabunIT๙"/>
          <w:cs/>
        </w:rPr>
        <w:t>ของเทศบาล</w:t>
      </w:r>
      <w:r w:rsidR="008A30E1" w:rsidRPr="008A30E1">
        <w:rPr>
          <w:rFonts w:ascii="TH SarabunIT๙" w:hAnsi="TH SarabunIT๙" w:cs="TH SarabunIT๙"/>
          <w:cs/>
        </w:rPr>
        <w:t>ตำบลโพนสูง ประจำ</w:t>
      </w:r>
      <w:r w:rsidRPr="008A30E1">
        <w:rPr>
          <w:rFonts w:ascii="TH SarabunIT๙" w:hAnsi="TH SarabunIT๙" w:cs="TH SarabunIT๙"/>
          <w:cs/>
        </w:rPr>
        <w:t xml:space="preserve">ปีงบประมาณ พ.ศ. </w:t>
      </w:r>
      <w:r w:rsidRPr="008A30E1">
        <w:rPr>
          <w:rFonts w:ascii="TH SarabunIT๙" w:hAnsi="TH SarabunIT๙" w:cs="TH SarabunIT๙"/>
        </w:rPr>
        <w:t>2567</w:t>
      </w:r>
    </w:p>
    <w:tbl>
      <w:tblPr>
        <w:tblStyle w:val="a4"/>
        <w:tblW w:w="1003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69"/>
        <w:gridCol w:w="2268"/>
        <w:gridCol w:w="736"/>
        <w:gridCol w:w="823"/>
        <w:gridCol w:w="850"/>
        <w:gridCol w:w="3085"/>
      </w:tblGrid>
      <w:tr w:rsidR="008A30E1" w:rsidRPr="008A30E1" w:rsidTr="008A30E1">
        <w:trPr>
          <w:trHeight w:val="472"/>
        </w:trPr>
        <w:tc>
          <w:tcPr>
            <w:tcW w:w="2269" w:type="dxa"/>
            <w:vMerge w:val="restart"/>
          </w:tcPr>
          <w:p w:rsidR="008A30E1" w:rsidRPr="008A30E1" w:rsidRDefault="008A30E1" w:rsidP="00E52B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30E1">
              <w:rPr>
                <w:rFonts w:ascii="TH SarabunIT๙" w:hAnsi="TH SarabunIT๙" w:cs="TH SarabunIT๙"/>
                <w:cs/>
              </w:rPr>
              <w:t>ประเด็นความเสี่ยงการทุจริตใน</w:t>
            </w:r>
            <w:r w:rsidRPr="008A30E1">
              <w:rPr>
                <w:rFonts w:ascii="TH SarabunIT๙" w:hAnsi="TH SarabunIT๙" w:cs="TH SarabunIT๙"/>
              </w:rPr>
              <w:t xml:space="preserve"> </w:t>
            </w:r>
            <w:r w:rsidRPr="008A30E1">
              <w:rPr>
                <w:rFonts w:ascii="TH SarabunIT๙" w:hAnsi="TH SarabunIT๙" w:cs="TH SarabunIT๙"/>
                <w:cs/>
              </w:rPr>
              <w:t>ประเด็นที่เกี่ยวกับการรับสินบน</w:t>
            </w:r>
          </w:p>
        </w:tc>
        <w:tc>
          <w:tcPr>
            <w:tcW w:w="2268" w:type="dxa"/>
            <w:vMerge w:val="restart"/>
          </w:tcPr>
          <w:p w:rsidR="008A30E1" w:rsidRPr="008A30E1" w:rsidRDefault="008A30E1" w:rsidP="00E52B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30E1">
              <w:rPr>
                <w:rFonts w:ascii="TH SarabunIT๙" w:hAnsi="TH SarabunIT๙" w:cs="TH SarabunIT๙"/>
                <w:cs/>
              </w:rPr>
              <w:t>เหตุการณ์ความเสี่ยง</w:t>
            </w:r>
          </w:p>
        </w:tc>
        <w:tc>
          <w:tcPr>
            <w:tcW w:w="2409" w:type="dxa"/>
            <w:gridSpan w:val="3"/>
          </w:tcPr>
          <w:p w:rsidR="008A30E1" w:rsidRPr="008A30E1" w:rsidRDefault="008A30E1" w:rsidP="00E52B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30E1">
              <w:rPr>
                <w:rFonts w:ascii="TH SarabunIT๙" w:hAnsi="TH SarabunIT๙" w:cs="TH SarabunIT๙"/>
                <w:cs/>
              </w:rPr>
              <w:t>ระดับความเสี่ยง (</w:t>
            </w:r>
            <w:r w:rsidRPr="008A30E1">
              <w:rPr>
                <w:rFonts w:ascii="TH SarabunIT๙" w:hAnsi="TH SarabunIT๙" w:cs="TH SarabunIT๙"/>
              </w:rPr>
              <w:t>3)</w:t>
            </w:r>
          </w:p>
        </w:tc>
        <w:tc>
          <w:tcPr>
            <w:tcW w:w="3085" w:type="dxa"/>
            <w:vMerge w:val="restart"/>
          </w:tcPr>
          <w:p w:rsidR="008A30E1" w:rsidRPr="008A30E1" w:rsidRDefault="008A30E1" w:rsidP="00E52B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30E1">
              <w:rPr>
                <w:rFonts w:ascii="TH SarabunIT๙" w:hAnsi="TH SarabunIT๙" w:cs="TH SarabunIT๙"/>
                <w:cs/>
              </w:rPr>
              <w:t>มาตรการในการบริหารจัดการความเสี่ยง</w:t>
            </w:r>
          </w:p>
        </w:tc>
      </w:tr>
      <w:tr w:rsidR="008A30E1" w:rsidRPr="008A30E1" w:rsidTr="008A30E1">
        <w:trPr>
          <w:trHeight w:val="668"/>
        </w:trPr>
        <w:tc>
          <w:tcPr>
            <w:tcW w:w="2269" w:type="dxa"/>
            <w:vMerge/>
          </w:tcPr>
          <w:p w:rsidR="008A30E1" w:rsidRPr="008A30E1" w:rsidRDefault="008A30E1" w:rsidP="00E52BF1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268" w:type="dxa"/>
            <w:vMerge/>
          </w:tcPr>
          <w:p w:rsidR="008A30E1" w:rsidRPr="008A30E1" w:rsidRDefault="008A30E1" w:rsidP="00E52BF1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36" w:type="dxa"/>
          </w:tcPr>
          <w:p w:rsidR="008A30E1" w:rsidRPr="008A30E1" w:rsidRDefault="008A30E1" w:rsidP="00E52BF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A30E1">
              <w:rPr>
                <w:rFonts w:ascii="TH SarabunIT๙" w:hAnsi="TH SarabunIT๙" w:cs="TH SarabunIT๙"/>
                <w:cs/>
              </w:rPr>
              <w:t>โอกาส</w:t>
            </w:r>
            <w:r w:rsidRPr="008A30E1">
              <w:rPr>
                <w:rFonts w:ascii="TH SarabunIT๙" w:hAnsi="TH SarabunIT๙" w:cs="TH SarabunIT๙"/>
              </w:rPr>
              <w:t xml:space="preserve"> (L)</w:t>
            </w:r>
          </w:p>
        </w:tc>
        <w:tc>
          <w:tcPr>
            <w:tcW w:w="823" w:type="dxa"/>
          </w:tcPr>
          <w:p w:rsidR="008A30E1" w:rsidRPr="008A30E1" w:rsidRDefault="008A30E1" w:rsidP="00E52BF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A30E1">
              <w:rPr>
                <w:rFonts w:ascii="TH SarabunIT๙" w:hAnsi="TH SarabunIT๙" w:cs="TH SarabunIT๙"/>
                <w:cs/>
              </w:rPr>
              <w:t>ผลกระทบ</w:t>
            </w:r>
            <w:r w:rsidRPr="008A30E1">
              <w:rPr>
                <w:rFonts w:ascii="TH SarabunIT๙" w:hAnsi="TH SarabunIT๙" w:cs="TH SarabunIT๙"/>
              </w:rPr>
              <w:t xml:space="preserve"> (I)</w:t>
            </w:r>
          </w:p>
        </w:tc>
        <w:tc>
          <w:tcPr>
            <w:tcW w:w="850" w:type="dxa"/>
          </w:tcPr>
          <w:p w:rsidR="008A30E1" w:rsidRPr="008A30E1" w:rsidRDefault="008A30E1" w:rsidP="00E52BF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A30E1">
              <w:rPr>
                <w:rFonts w:ascii="TH SarabunIT๙" w:hAnsi="TH SarabunIT๙" w:cs="TH SarabunIT๙"/>
                <w:cs/>
              </w:rPr>
              <w:t>ความ</w:t>
            </w:r>
            <w:r w:rsidRPr="008A30E1">
              <w:rPr>
                <w:rFonts w:ascii="TH SarabunIT๙" w:hAnsi="TH SarabunIT๙" w:cs="TH SarabunIT๙"/>
              </w:rPr>
              <w:t xml:space="preserve"> </w:t>
            </w:r>
            <w:r w:rsidRPr="008A30E1">
              <w:rPr>
                <w:rFonts w:ascii="TH SarabunIT๙" w:hAnsi="TH SarabunIT๙" w:cs="TH SarabunIT๙"/>
                <w:cs/>
              </w:rPr>
              <w:t>รุนแรง</w:t>
            </w:r>
            <w:r w:rsidRPr="008A30E1">
              <w:rPr>
                <w:rFonts w:ascii="TH SarabunIT๙" w:hAnsi="TH SarabunIT๙" w:cs="TH SarabunIT๙"/>
              </w:rPr>
              <w:t xml:space="preserve"> (L*I)</w:t>
            </w:r>
          </w:p>
        </w:tc>
        <w:tc>
          <w:tcPr>
            <w:tcW w:w="3085" w:type="dxa"/>
            <w:vMerge/>
          </w:tcPr>
          <w:p w:rsidR="008A30E1" w:rsidRPr="008A30E1" w:rsidRDefault="008A30E1" w:rsidP="00E52BF1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8A30E1" w:rsidRPr="008A30E1" w:rsidTr="008A30E1">
        <w:trPr>
          <w:trHeight w:val="668"/>
        </w:trPr>
        <w:tc>
          <w:tcPr>
            <w:tcW w:w="2269" w:type="dxa"/>
          </w:tcPr>
          <w:p w:rsidR="008A30E1" w:rsidRPr="008A30E1" w:rsidRDefault="008A30E1" w:rsidP="008A30E1">
            <w:pPr>
              <w:rPr>
                <w:rFonts w:ascii="TH SarabunIT๙" w:hAnsi="TH SarabunIT๙" w:cs="TH SarabunIT๙"/>
                <w:cs/>
              </w:rPr>
            </w:pPr>
            <w:r w:rsidRPr="008A30E1">
              <w:rPr>
                <w:rFonts w:ascii="TH SarabunIT๙" w:hAnsi="TH SarabunIT๙" w:cs="TH SarabunIT๙"/>
              </w:rPr>
              <w:t>1.</w:t>
            </w:r>
            <w:r w:rsidRPr="008A30E1">
              <w:rPr>
                <w:rFonts w:ascii="TH SarabunIT๙" w:hAnsi="TH SarabunIT๙" w:cs="TH SarabunIT๙"/>
                <w:cs/>
              </w:rPr>
              <w:t>การอนุมัติ อนุญาต ตาม</w:t>
            </w:r>
            <w:r w:rsidRPr="008A30E1"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>พระราชบัญญัติการอ</w:t>
            </w:r>
            <w:r>
              <w:rPr>
                <w:rFonts w:ascii="TH SarabunIT๙" w:hAnsi="TH SarabunIT๙" w:cs="TH SarabunIT๙" w:hint="cs"/>
                <w:cs/>
              </w:rPr>
              <w:t>ำ</w:t>
            </w:r>
            <w:r w:rsidRPr="008A30E1">
              <w:rPr>
                <w:rFonts w:ascii="TH SarabunIT๙" w:hAnsi="TH SarabunIT๙" w:cs="TH SarabunIT๙"/>
                <w:cs/>
              </w:rPr>
              <w:t>นวยความ</w:t>
            </w:r>
            <w:r w:rsidRPr="008A30E1">
              <w:rPr>
                <w:rFonts w:ascii="TH SarabunIT๙" w:hAnsi="TH SarabunIT๙" w:cs="TH SarabunIT๙"/>
              </w:rPr>
              <w:t xml:space="preserve"> </w:t>
            </w:r>
            <w:r w:rsidRPr="008A30E1">
              <w:rPr>
                <w:rFonts w:ascii="TH SarabunIT๙" w:hAnsi="TH SarabunIT๙" w:cs="TH SarabunIT๙"/>
                <w:cs/>
              </w:rPr>
              <w:t>สะดวกในการพิจารณาอนุญาตของ</w:t>
            </w:r>
            <w:r w:rsidRPr="008A30E1">
              <w:rPr>
                <w:rFonts w:ascii="TH SarabunIT๙" w:hAnsi="TH SarabunIT๙" w:cs="TH SarabunIT๙"/>
              </w:rPr>
              <w:t xml:space="preserve"> </w:t>
            </w:r>
            <w:r w:rsidRPr="008A30E1">
              <w:rPr>
                <w:rFonts w:ascii="TH SarabunIT๙" w:hAnsi="TH SarabunIT๙" w:cs="TH SarabunIT๙"/>
                <w:cs/>
              </w:rPr>
              <w:t xml:space="preserve">ทางราชการ พ.ศ. </w:t>
            </w:r>
            <w:r w:rsidRPr="008A30E1">
              <w:rPr>
                <w:rFonts w:ascii="TH SarabunIT๙" w:hAnsi="TH SarabunIT๙" w:cs="TH SarabunIT๙"/>
              </w:rPr>
              <w:t>2558</w:t>
            </w:r>
          </w:p>
        </w:tc>
        <w:tc>
          <w:tcPr>
            <w:tcW w:w="2268" w:type="dxa"/>
          </w:tcPr>
          <w:p w:rsidR="008A30E1" w:rsidRPr="008A30E1" w:rsidRDefault="008A30E1" w:rsidP="008A30E1">
            <w:pPr>
              <w:rPr>
                <w:rFonts w:ascii="TH SarabunIT๙" w:hAnsi="TH SarabunIT๙" w:cs="TH SarabunIT๙"/>
                <w:cs/>
              </w:rPr>
            </w:pPr>
            <w:r w:rsidRPr="008A30E1">
              <w:rPr>
                <w:rFonts w:ascii="TH SarabunIT๙" w:hAnsi="TH SarabunIT๙" w:cs="TH SarabunIT๙"/>
                <w:cs/>
              </w:rPr>
              <w:t>เจ้าหน้าที่มีการเรียกรับสินบนเพื่อ</w:t>
            </w:r>
            <w:r w:rsidRPr="008A30E1">
              <w:rPr>
                <w:rFonts w:ascii="TH SarabunIT๙" w:hAnsi="TH SarabunIT๙" w:cs="TH SarabunIT๙"/>
              </w:rPr>
              <w:t xml:space="preserve"> </w:t>
            </w:r>
            <w:r w:rsidRPr="008A30E1">
              <w:rPr>
                <w:rFonts w:ascii="TH SarabunIT๙" w:hAnsi="TH SarabunIT๙" w:cs="TH SarabunIT๙"/>
                <w:cs/>
              </w:rPr>
              <w:t>ช่วยในการพิจารณา อนุมัติ อนุญาต</w:t>
            </w:r>
            <w:r w:rsidRPr="008A30E1">
              <w:rPr>
                <w:rFonts w:ascii="TH SarabunIT๙" w:hAnsi="TH SarabunIT๙" w:cs="TH SarabunIT๙"/>
              </w:rPr>
              <w:t xml:space="preserve"> </w:t>
            </w:r>
            <w:r w:rsidRPr="008A30E1">
              <w:rPr>
                <w:rFonts w:ascii="TH SarabunIT๙" w:hAnsi="TH SarabunIT๙" w:cs="TH SarabunIT๙"/>
                <w:cs/>
              </w:rPr>
              <w:t>ให้ง่ายขึ้น หรือให้ได้รับการยกเว้น</w:t>
            </w:r>
          </w:p>
        </w:tc>
        <w:tc>
          <w:tcPr>
            <w:tcW w:w="736" w:type="dxa"/>
          </w:tcPr>
          <w:p w:rsidR="008A30E1" w:rsidRPr="008A30E1" w:rsidRDefault="008A30E1" w:rsidP="00E52BF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A30E1">
              <w:rPr>
                <w:rFonts w:ascii="TH SarabunIT๙" w:hAnsi="TH SarabunIT๙" w:cs="TH SarabunIT๙"/>
                <w:cs/>
              </w:rPr>
              <w:t>4</w:t>
            </w:r>
          </w:p>
        </w:tc>
        <w:tc>
          <w:tcPr>
            <w:tcW w:w="823" w:type="dxa"/>
          </w:tcPr>
          <w:p w:rsidR="008A30E1" w:rsidRPr="008A30E1" w:rsidRDefault="008A30E1" w:rsidP="00E52BF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A30E1">
              <w:rPr>
                <w:rFonts w:ascii="TH SarabunIT๙" w:hAnsi="TH SarabunIT๙" w:cs="TH SarabunIT๙"/>
                <w:cs/>
              </w:rPr>
              <w:t>4</w:t>
            </w:r>
          </w:p>
        </w:tc>
        <w:tc>
          <w:tcPr>
            <w:tcW w:w="850" w:type="dxa"/>
          </w:tcPr>
          <w:p w:rsidR="008A30E1" w:rsidRPr="008A30E1" w:rsidRDefault="008A30E1" w:rsidP="00E52BF1">
            <w:pPr>
              <w:jc w:val="center"/>
              <w:rPr>
                <w:rFonts w:ascii="TH SarabunIT๙" w:hAnsi="TH SarabunIT๙" w:cs="TH SarabunIT๙"/>
              </w:rPr>
            </w:pPr>
            <w:r w:rsidRPr="008A30E1">
              <w:rPr>
                <w:rFonts w:ascii="TH SarabunIT๙" w:hAnsi="TH SarabunIT๙" w:cs="TH SarabunIT๙"/>
              </w:rPr>
              <w:t xml:space="preserve">16 </w:t>
            </w:r>
          </w:p>
          <w:p w:rsidR="008A30E1" w:rsidRPr="008A30E1" w:rsidRDefault="008A30E1" w:rsidP="00E52BF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A30E1">
              <w:rPr>
                <w:rFonts w:ascii="TH SarabunIT๙" w:hAnsi="TH SarabunIT๙" w:cs="TH SarabunIT๙"/>
              </w:rPr>
              <w:t>(</w:t>
            </w:r>
            <w:r w:rsidRPr="008A30E1">
              <w:rPr>
                <w:rFonts w:ascii="TH SarabunIT๙" w:hAnsi="TH SarabunIT๙" w:cs="TH SarabunIT๙"/>
                <w:cs/>
              </w:rPr>
              <w:t>สูง)</w:t>
            </w:r>
          </w:p>
        </w:tc>
        <w:tc>
          <w:tcPr>
            <w:tcW w:w="3085" w:type="dxa"/>
          </w:tcPr>
          <w:p w:rsidR="008A30E1" w:rsidRDefault="008A30E1" w:rsidP="008A30E1">
            <w:pPr>
              <w:rPr>
                <w:rFonts w:ascii="TH SarabunIT๙" w:hAnsi="TH SarabunIT๙" w:cs="TH SarabunIT๙" w:hint="cs"/>
              </w:rPr>
            </w:pPr>
            <w:r w:rsidRPr="008A30E1">
              <w:rPr>
                <w:rFonts w:ascii="TH SarabunIT๙" w:hAnsi="TH SarabunIT๙" w:cs="TH SarabunIT๙"/>
              </w:rPr>
              <w:t xml:space="preserve">1. </w:t>
            </w:r>
            <w:r w:rsidRPr="008A30E1">
              <w:rPr>
                <w:rFonts w:ascii="TH SarabunIT๙" w:hAnsi="TH SarabunIT๙" w:cs="TH SarabunIT๙"/>
                <w:cs/>
              </w:rPr>
              <w:t xml:space="preserve">การประกาศนโยบาย </w:t>
            </w:r>
            <w:r w:rsidRPr="008A30E1">
              <w:rPr>
                <w:rFonts w:ascii="TH SarabunIT๙" w:hAnsi="TH SarabunIT๙" w:cs="TH SarabunIT๙"/>
              </w:rPr>
              <w:t xml:space="preserve">No Gift Policy </w:t>
            </w:r>
            <w:r w:rsidRPr="008A30E1">
              <w:rPr>
                <w:rFonts w:ascii="TH SarabunIT๙" w:hAnsi="TH SarabunIT๙" w:cs="TH SarabunIT๙"/>
                <w:cs/>
              </w:rPr>
              <w:t>จากการ</w:t>
            </w:r>
            <w:r w:rsidRPr="008A30E1">
              <w:rPr>
                <w:rFonts w:ascii="TH SarabunIT๙" w:hAnsi="TH SarabunIT๙" w:cs="TH SarabunIT๙"/>
              </w:rPr>
              <w:t xml:space="preserve"> </w:t>
            </w:r>
            <w:r w:rsidRPr="008A30E1">
              <w:rPr>
                <w:rFonts w:ascii="TH SarabunIT๙" w:hAnsi="TH SarabunIT๙" w:cs="TH SarabunIT๙"/>
                <w:cs/>
              </w:rPr>
              <w:t>ปฏิบัติหน้าที่ โดยผู้บริหาร สูงสุดของหน่วยงาน พร้อม</w:t>
            </w:r>
            <w:r w:rsidRPr="008A30E1">
              <w:rPr>
                <w:rFonts w:ascii="TH SarabunIT๙" w:hAnsi="TH SarabunIT๙" w:cs="TH SarabunIT๙"/>
              </w:rPr>
              <w:t xml:space="preserve"> </w:t>
            </w:r>
            <w:r w:rsidRPr="008A30E1">
              <w:rPr>
                <w:rFonts w:ascii="TH SarabunIT๙" w:hAnsi="TH SarabunIT๙" w:cs="TH SarabunIT๙"/>
                <w:cs/>
              </w:rPr>
              <w:t>ทั้งแจ้งเวียนแนวทางการ ปฏิบัติเพื่อให้ทุกส่วน</w:t>
            </w:r>
            <w:r w:rsidRPr="008A30E1">
              <w:rPr>
                <w:rFonts w:ascii="TH SarabunIT๙" w:hAnsi="TH SarabunIT๙" w:cs="TH SarabunIT๙"/>
              </w:rPr>
              <w:t xml:space="preserve"> </w:t>
            </w:r>
            <w:r w:rsidRPr="008A30E1">
              <w:rPr>
                <w:rFonts w:ascii="TH SarabunIT๙" w:hAnsi="TH SarabunIT๙" w:cs="TH SarabunIT๙"/>
                <w:cs/>
              </w:rPr>
              <w:t>ราชการยึดถือปฏิบัติอย่าง เคร่งครัด</w:t>
            </w:r>
            <w:r w:rsidRPr="008A30E1">
              <w:rPr>
                <w:rFonts w:ascii="TH SarabunIT๙" w:hAnsi="TH SarabunIT๙" w:cs="TH SarabunIT๙"/>
              </w:rPr>
              <w:t xml:space="preserve"> </w:t>
            </w:r>
          </w:p>
          <w:p w:rsidR="008A30E1" w:rsidRPr="008A30E1" w:rsidRDefault="008A30E1" w:rsidP="008A30E1">
            <w:pPr>
              <w:rPr>
                <w:rFonts w:ascii="TH SarabunIT๙" w:hAnsi="TH SarabunIT๙" w:cs="TH SarabunIT๙"/>
                <w:cs/>
              </w:rPr>
            </w:pPr>
            <w:r w:rsidRPr="008A30E1">
              <w:rPr>
                <w:rFonts w:ascii="TH SarabunIT๙" w:hAnsi="TH SarabunIT๙" w:cs="TH SarabunIT๙"/>
              </w:rPr>
              <w:t>2.</w:t>
            </w:r>
            <w:r>
              <w:rPr>
                <w:rFonts w:ascii="TH SarabunIT๙" w:hAnsi="TH SarabunIT๙" w:cs="TH SarabunIT๙"/>
                <w:cs/>
              </w:rPr>
              <w:t>จัดท</w:t>
            </w:r>
            <w:r>
              <w:rPr>
                <w:rFonts w:ascii="TH SarabunIT๙" w:hAnsi="TH SarabunIT๙" w:cs="TH SarabunIT๙" w:hint="cs"/>
                <w:cs/>
              </w:rPr>
              <w:t>ำ</w:t>
            </w:r>
            <w:r w:rsidRPr="008A30E1">
              <w:rPr>
                <w:rFonts w:ascii="TH SarabunIT๙" w:hAnsi="TH SarabunIT๙" w:cs="TH SarabunIT๙"/>
                <w:cs/>
              </w:rPr>
              <w:t>แผนผังขั้นตอนการปฏิบัติงานตามกฎหมาย</w:t>
            </w:r>
            <w:r w:rsidRPr="008A30E1">
              <w:rPr>
                <w:rFonts w:ascii="TH SarabunIT๙" w:hAnsi="TH SarabunIT๙" w:cs="TH SarabunIT๙"/>
              </w:rPr>
              <w:t xml:space="preserve"> </w:t>
            </w:r>
            <w:r w:rsidRPr="008A30E1">
              <w:rPr>
                <w:rFonts w:ascii="TH SarabunIT๙" w:hAnsi="TH SarabunIT๙" w:cs="TH SarabunIT๙"/>
                <w:cs/>
              </w:rPr>
              <w:t>เผยแพร่ ณ จุดให้บริการ</w:t>
            </w:r>
            <w:r w:rsidRPr="008A30E1">
              <w:rPr>
                <w:rFonts w:ascii="TH SarabunIT๙" w:hAnsi="TH SarabunIT๙" w:cs="TH SarabunIT๙"/>
              </w:rPr>
              <w:t xml:space="preserve"> 3.</w:t>
            </w:r>
            <w:r>
              <w:rPr>
                <w:rFonts w:ascii="TH SarabunIT๙" w:hAnsi="TH SarabunIT๙" w:cs="TH SarabunIT๙"/>
                <w:cs/>
              </w:rPr>
              <w:t>จัดท</w:t>
            </w:r>
            <w:r>
              <w:rPr>
                <w:rFonts w:ascii="TH SarabunIT๙" w:hAnsi="TH SarabunIT๙" w:cs="TH SarabunIT๙" w:hint="cs"/>
                <w:cs/>
              </w:rPr>
              <w:t>ำ</w:t>
            </w:r>
            <w:r w:rsidRPr="008A30E1">
              <w:rPr>
                <w:rFonts w:ascii="TH SarabunIT๙" w:hAnsi="TH SarabunIT๙" w:cs="TH SarabunIT๙"/>
                <w:cs/>
              </w:rPr>
              <w:t>คู่มือการให้บริการประชาชน</w:t>
            </w:r>
          </w:p>
        </w:tc>
      </w:tr>
      <w:tr w:rsidR="008A30E1" w:rsidRPr="008A30E1" w:rsidTr="008A30E1">
        <w:trPr>
          <w:trHeight w:val="668"/>
        </w:trPr>
        <w:tc>
          <w:tcPr>
            <w:tcW w:w="2269" w:type="dxa"/>
          </w:tcPr>
          <w:p w:rsidR="008A30E1" w:rsidRPr="008A30E1" w:rsidRDefault="008A30E1" w:rsidP="008A30E1">
            <w:pPr>
              <w:rPr>
                <w:rFonts w:ascii="TH SarabunIT๙" w:hAnsi="TH SarabunIT๙" w:cs="TH SarabunIT๙"/>
                <w:cs/>
              </w:rPr>
            </w:pPr>
            <w:r w:rsidRPr="008A30E1">
              <w:rPr>
                <w:rFonts w:ascii="TH SarabunIT๙" w:hAnsi="TH SarabunIT๙" w:cs="TH SarabunIT๙"/>
              </w:rPr>
              <w:t>2.</w:t>
            </w:r>
            <w:r>
              <w:rPr>
                <w:rFonts w:ascii="TH SarabunIT๙" w:hAnsi="TH SarabunIT๙" w:cs="TH SarabunIT๙"/>
                <w:cs/>
              </w:rPr>
              <w:t>การใช้อ</w:t>
            </w:r>
            <w:r>
              <w:rPr>
                <w:rFonts w:ascii="TH SarabunIT๙" w:hAnsi="TH SarabunIT๙" w:cs="TH SarabunIT๙" w:hint="cs"/>
                <w:cs/>
              </w:rPr>
              <w:t>ำ</w:t>
            </w:r>
            <w:r w:rsidRPr="008A30E1">
              <w:rPr>
                <w:rFonts w:ascii="TH SarabunIT๙" w:hAnsi="TH SarabunIT๙" w:cs="TH SarabunIT๙"/>
                <w:cs/>
              </w:rPr>
              <w:t>นาจตามกฎหมาย/การ</w:t>
            </w:r>
            <w:r w:rsidRPr="008A30E1">
              <w:rPr>
                <w:rFonts w:ascii="TH SarabunIT๙" w:hAnsi="TH SarabunIT๙" w:cs="TH SarabunIT๙"/>
              </w:rPr>
              <w:t xml:space="preserve"> </w:t>
            </w:r>
            <w:r w:rsidRPr="008A30E1">
              <w:rPr>
                <w:rFonts w:ascii="TH SarabunIT๙" w:hAnsi="TH SarabunIT๙" w:cs="TH SarabunIT๙"/>
                <w:cs/>
              </w:rPr>
              <w:t>ให้บริการตามภารกิจ</w:t>
            </w:r>
          </w:p>
        </w:tc>
        <w:tc>
          <w:tcPr>
            <w:tcW w:w="2268" w:type="dxa"/>
          </w:tcPr>
          <w:p w:rsidR="008A30E1" w:rsidRDefault="008A30E1" w:rsidP="008A30E1">
            <w:pPr>
              <w:rPr>
                <w:rFonts w:ascii="TH SarabunIT๙" w:hAnsi="TH SarabunIT๙" w:cs="TH SarabunIT๙" w:hint="cs"/>
              </w:rPr>
            </w:pPr>
            <w:r w:rsidRPr="008A30E1">
              <w:rPr>
                <w:rFonts w:ascii="TH SarabunIT๙" w:hAnsi="TH SarabunIT๙" w:cs="TH SarabunIT๙"/>
              </w:rPr>
              <w:t>1.</w:t>
            </w:r>
            <w:r w:rsidRPr="008A30E1">
              <w:rPr>
                <w:rFonts w:ascii="TH SarabunIT๙" w:hAnsi="TH SarabunIT๙" w:cs="TH SarabunIT๙"/>
                <w:cs/>
              </w:rPr>
              <w:t>เจ้าหน้าที่มีพฤติกรรมเลือกปฏิบัติ</w:t>
            </w:r>
            <w:r w:rsidRPr="008A30E1"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>กับประชาชนผู</w:t>
            </w:r>
            <w:r w:rsidRPr="008A30E1">
              <w:rPr>
                <w:rFonts w:ascii="TH SarabunIT๙" w:hAnsi="TH SarabunIT๙" w:cs="TH SarabunIT๙"/>
                <w:cs/>
              </w:rPr>
              <w:t>มาติดต่อ</w:t>
            </w:r>
            <w:r w:rsidRPr="008A30E1">
              <w:rPr>
                <w:rFonts w:ascii="TH SarabunIT๙" w:hAnsi="TH SarabunIT๙" w:cs="TH SarabunIT๙"/>
              </w:rPr>
              <w:t xml:space="preserve"> </w:t>
            </w:r>
          </w:p>
          <w:p w:rsidR="008A30E1" w:rsidRPr="008A30E1" w:rsidRDefault="008A30E1" w:rsidP="008A30E1">
            <w:pPr>
              <w:rPr>
                <w:rFonts w:ascii="TH SarabunIT๙" w:hAnsi="TH SarabunIT๙" w:cs="TH SarabunIT๙"/>
                <w:cs/>
              </w:rPr>
            </w:pPr>
            <w:r w:rsidRPr="008A30E1">
              <w:rPr>
                <w:rFonts w:ascii="TH SarabunIT๙" w:hAnsi="TH SarabunIT๙" w:cs="TH SarabunIT๙"/>
              </w:rPr>
              <w:t>2.</w:t>
            </w:r>
            <w:r w:rsidRPr="008A30E1">
              <w:rPr>
                <w:rFonts w:ascii="TH SarabunIT๙" w:hAnsi="TH SarabunIT๙" w:cs="TH SarabunIT๙"/>
                <w:cs/>
              </w:rPr>
              <w:t>ใช้อ านาจตามกฎหมายเพื่อ</w:t>
            </w:r>
            <w:r w:rsidRPr="008A30E1">
              <w:rPr>
                <w:rFonts w:ascii="TH SarabunIT๙" w:hAnsi="TH SarabunIT๙" w:cs="TH SarabunIT๙"/>
              </w:rPr>
              <w:t xml:space="preserve"> </w:t>
            </w:r>
            <w:r w:rsidRPr="008A30E1">
              <w:rPr>
                <w:rFonts w:ascii="TH SarabunIT๙" w:hAnsi="TH SarabunIT๙" w:cs="TH SarabunIT๙"/>
                <w:cs/>
              </w:rPr>
              <w:t>ช่วยเหลือญาติหรือพวกพ้อง</w:t>
            </w:r>
          </w:p>
        </w:tc>
        <w:tc>
          <w:tcPr>
            <w:tcW w:w="736" w:type="dxa"/>
          </w:tcPr>
          <w:p w:rsidR="008A30E1" w:rsidRPr="008A30E1" w:rsidRDefault="008A30E1" w:rsidP="00E52BF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A30E1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823" w:type="dxa"/>
          </w:tcPr>
          <w:p w:rsidR="008A30E1" w:rsidRPr="008A30E1" w:rsidRDefault="008A30E1" w:rsidP="00E52BF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A30E1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850" w:type="dxa"/>
          </w:tcPr>
          <w:p w:rsidR="008A30E1" w:rsidRPr="008A30E1" w:rsidRDefault="008A30E1" w:rsidP="00E52BF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A30E1">
              <w:rPr>
                <w:rFonts w:ascii="TH SarabunIT๙" w:hAnsi="TH SarabunIT๙" w:cs="TH SarabunIT๙"/>
              </w:rPr>
              <w:t>6 (</w:t>
            </w:r>
            <w:r w:rsidRPr="008A30E1">
              <w:rPr>
                <w:rFonts w:ascii="TH SarabunIT๙" w:hAnsi="TH SarabunIT๙" w:cs="TH SarabunIT๙"/>
                <w:cs/>
              </w:rPr>
              <w:t>ปานกลาง)</w:t>
            </w:r>
          </w:p>
        </w:tc>
        <w:tc>
          <w:tcPr>
            <w:tcW w:w="3085" w:type="dxa"/>
          </w:tcPr>
          <w:p w:rsidR="008A30E1" w:rsidRDefault="008A30E1" w:rsidP="008A30E1">
            <w:pPr>
              <w:rPr>
                <w:rFonts w:ascii="TH SarabunIT๙" w:hAnsi="TH SarabunIT๙" w:cs="TH SarabunIT๙" w:hint="cs"/>
              </w:rPr>
            </w:pPr>
            <w:r w:rsidRPr="008A30E1">
              <w:rPr>
                <w:rFonts w:ascii="TH SarabunIT๙" w:hAnsi="TH SarabunIT๙" w:cs="TH SarabunIT๙"/>
              </w:rPr>
              <w:t>1.</w:t>
            </w:r>
            <w:r w:rsidRPr="008A30E1">
              <w:rPr>
                <w:rFonts w:ascii="TH SarabunIT๙" w:hAnsi="TH SarabunIT๙" w:cs="TH SarabunIT๙"/>
                <w:cs/>
              </w:rPr>
              <w:t>ส่งเสริมการปฏิบัติงานตามประมวลจริยธรรม/หลัก</w:t>
            </w:r>
            <w:r w:rsidRPr="008A30E1">
              <w:rPr>
                <w:rFonts w:ascii="TH SarabunIT๙" w:hAnsi="TH SarabunIT๙" w:cs="TH SarabunIT๙"/>
              </w:rPr>
              <w:t xml:space="preserve"> </w:t>
            </w:r>
            <w:r w:rsidRPr="008A30E1">
              <w:rPr>
                <w:rFonts w:ascii="TH SarabunIT๙" w:hAnsi="TH SarabunIT๙" w:cs="TH SarabunIT๙"/>
                <w:cs/>
              </w:rPr>
              <w:t>ธรรมาภิบาล</w:t>
            </w:r>
            <w:r w:rsidRPr="008A30E1">
              <w:rPr>
                <w:rFonts w:ascii="TH SarabunIT๙" w:hAnsi="TH SarabunIT๙" w:cs="TH SarabunIT๙"/>
              </w:rPr>
              <w:t xml:space="preserve"> </w:t>
            </w:r>
          </w:p>
          <w:p w:rsidR="008A30E1" w:rsidRDefault="008A30E1" w:rsidP="008A30E1">
            <w:pPr>
              <w:rPr>
                <w:rFonts w:ascii="TH SarabunIT๙" w:hAnsi="TH SarabunIT๙" w:cs="TH SarabunIT๙" w:hint="cs"/>
              </w:rPr>
            </w:pPr>
            <w:r w:rsidRPr="008A30E1">
              <w:rPr>
                <w:rFonts w:ascii="TH SarabunIT๙" w:hAnsi="TH SarabunIT๙" w:cs="TH SarabunIT๙"/>
              </w:rPr>
              <w:t>2.</w:t>
            </w:r>
            <w:r>
              <w:rPr>
                <w:rFonts w:ascii="TH SarabunIT๙" w:hAnsi="TH SarabunIT๙" w:cs="TH SarabunIT๙"/>
                <w:cs/>
              </w:rPr>
              <w:t>จัดท</w:t>
            </w:r>
            <w:r>
              <w:rPr>
                <w:rFonts w:ascii="TH SarabunIT๙" w:hAnsi="TH SarabunIT๙" w:cs="TH SarabunIT๙" w:hint="cs"/>
                <w:cs/>
              </w:rPr>
              <w:t>ำ</w:t>
            </w:r>
            <w:r w:rsidRPr="008A30E1">
              <w:rPr>
                <w:rFonts w:ascii="TH SarabunIT๙" w:hAnsi="TH SarabunIT๙" w:cs="TH SarabunIT๙"/>
                <w:cs/>
              </w:rPr>
              <w:t>แผ่นพับ ป้ายประชาสัมพันธ์ เพิ่มขึ้น เพื่อเป็น</w:t>
            </w:r>
            <w:r w:rsidRPr="008A30E1">
              <w:rPr>
                <w:rFonts w:ascii="TH SarabunIT๙" w:hAnsi="TH SarabunIT๙" w:cs="TH SarabunIT๙"/>
              </w:rPr>
              <w:t xml:space="preserve"> </w:t>
            </w:r>
            <w:r w:rsidRPr="008A30E1">
              <w:rPr>
                <w:rFonts w:ascii="TH SarabunIT๙" w:hAnsi="TH SarabunIT๙" w:cs="TH SarabunIT๙"/>
                <w:cs/>
              </w:rPr>
              <w:t>การบริการประชาชน และก่อให้เกิดการเข้าถึงข้อมูลที่</w:t>
            </w:r>
            <w:r w:rsidRPr="008A30E1">
              <w:rPr>
                <w:rFonts w:ascii="TH SarabunIT๙" w:hAnsi="TH SarabunIT๙" w:cs="TH SarabunIT๙"/>
              </w:rPr>
              <w:t xml:space="preserve"> </w:t>
            </w:r>
            <w:r w:rsidRPr="008A30E1">
              <w:rPr>
                <w:rFonts w:ascii="TH SarabunIT๙" w:hAnsi="TH SarabunIT๙" w:cs="TH SarabunIT๙"/>
                <w:cs/>
              </w:rPr>
              <w:t>หลากหลายช่องทาง</w:t>
            </w:r>
            <w:r w:rsidRPr="008A30E1">
              <w:rPr>
                <w:rFonts w:ascii="TH SarabunIT๙" w:hAnsi="TH SarabunIT๙" w:cs="TH SarabunIT๙"/>
              </w:rPr>
              <w:t xml:space="preserve"> </w:t>
            </w:r>
          </w:p>
          <w:p w:rsidR="008A30E1" w:rsidRPr="008A30E1" w:rsidRDefault="008A30E1" w:rsidP="008A30E1">
            <w:pPr>
              <w:rPr>
                <w:rFonts w:ascii="TH SarabunIT๙" w:hAnsi="TH SarabunIT๙" w:cs="TH SarabunIT๙"/>
                <w:cs/>
              </w:rPr>
            </w:pPr>
            <w:r w:rsidRPr="008A30E1">
              <w:rPr>
                <w:rFonts w:ascii="TH SarabunIT๙" w:hAnsi="TH SarabunIT๙" w:cs="TH SarabunIT๙"/>
              </w:rPr>
              <w:t>3.</w:t>
            </w:r>
            <w:r w:rsidRPr="008A30E1">
              <w:rPr>
                <w:rFonts w:ascii="TH SarabunIT๙" w:hAnsi="TH SarabunIT๙" w:cs="TH SarabunIT๙"/>
                <w:cs/>
              </w:rPr>
              <w:t>เผยแพร่คู่มือแนวปฏิบัติการจัดการเรื่องร้องเรียน</w:t>
            </w:r>
            <w:r w:rsidRPr="008A30E1">
              <w:rPr>
                <w:rFonts w:ascii="TH SarabunIT๙" w:hAnsi="TH SarabunIT๙" w:cs="TH SarabunIT๙"/>
              </w:rPr>
              <w:t xml:space="preserve"> </w:t>
            </w:r>
            <w:r w:rsidRPr="008A30E1">
              <w:rPr>
                <w:rFonts w:ascii="TH SarabunIT๙" w:hAnsi="TH SarabunIT๙" w:cs="TH SarabunIT๙"/>
                <w:cs/>
              </w:rPr>
              <w:t>การทุจริตและประพฤติมิชอบ และช่องทางในการ</w:t>
            </w:r>
            <w:r w:rsidRPr="008A30E1">
              <w:rPr>
                <w:rFonts w:ascii="TH SarabunIT๙" w:hAnsi="TH SarabunIT๙" w:cs="TH SarabunIT๙"/>
              </w:rPr>
              <w:t xml:space="preserve"> </w:t>
            </w:r>
            <w:r w:rsidRPr="008A30E1">
              <w:rPr>
                <w:rFonts w:ascii="TH SarabunIT๙" w:hAnsi="TH SarabunIT๙" w:cs="TH SarabunIT๙"/>
                <w:cs/>
              </w:rPr>
              <w:t>ร้องเรียนการทุจริตและประพฤติมิชอบของ</w:t>
            </w:r>
            <w:r w:rsidRPr="008A30E1">
              <w:rPr>
                <w:rFonts w:ascii="TH SarabunIT๙" w:hAnsi="TH SarabunIT๙" w:cs="TH SarabunIT๙"/>
              </w:rPr>
              <w:t xml:space="preserve"> </w:t>
            </w:r>
            <w:r w:rsidRPr="008A30E1">
              <w:rPr>
                <w:rFonts w:ascii="TH SarabunIT๙" w:hAnsi="TH SarabunIT๙" w:cs="TH SarabunIT๙"/>
                <w:cs/>
              </w:rPr>
              <w:t>เจ้าหน้าที่ให้ผู้มาติดต่อรับทราบ ในหลากหลาย</w:t>
            </w:r>
            <w:r w:rsidRPr="008A30E1">
              <w:rPr>
                <w:rFonts w:ascii="TH SarabunIT๙" w:hAnsi="TH SarabunIT๙" w:cs="TH SarabunIT๙"/>
              </w:rPr>
              <w:t xml:space="preserve"> </w:t>
            </w:r>
            <w:r w:rsidRPr="008A30E1">
              <w:rPr>
                <w:rFonts w:ascii="TH SarabunIT๙" w:hAnsi="TH SarabunIT๙" w:cs="TH SarabunIT๙"/>
                <w:cs/>
              </w:rPr>
              <w:t>ช่องทาง</w:t>
            </w:r>
          </w:p>
        </w:tc>
      </w:tr>
    </w:tbl>
    <w:p w:rsidR="008A30E1" w:rsidRDefault="008A30E1" w:rsidP="00E52BF1">
      <w:pPr>
        <w:shd w:val="clear" w:color="auto" w:fill="FFFFFF"/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8A30E1" w:rsidRDefault="008A30E1" w:rsidP="00E52BF1">
      <w:pPr>
        <w:shd w:val="clear" w:color="auto" w:fill="FFFFFF"/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8A30E1" w:rsidRDefault="008A30E1" w:rsidP="00E52BF1">
      <w:pPr>
        <w:shd w:val="clear" w:color="auto" w:fill="FFFFFF"/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8A30E1" w:rsidRDefault="008A30E1" w:rsidP="00E52BF1">
      <w:pPr>
        <w:shd w:val="clear" w:color="auto" w:fill="FFFFFF"/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8A30E1" w:rsidRDefault="008A30E1" w:rsidP="00E52BF1">
      <w:pPr>
        <w:shd w:val="clear" w:color="auto" w:fill="FFFFFF"/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8A30E1" w:rsidRDefault="008A30E1" w:rsidP="00E52BF1">
      <w:pPr>
        <w:shd w:val="clear" w:color="auto" w:fill="FFFFFF"/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8A30E1" w:rsidRDefault="008A30E1" w:rsidP="00E52BF1">
      <w:pPr>
        <w:shd w:val="clear" w:color="auto" w:fill="FFFFFF"/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8A30E1" w:rsidRDefault="008A30E1" w:rsidP="00E52BF1">
      <w:pPr>
        <w:shd w:val="clear" w:color="auto" w:fill="FFFFFF"/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8A30E1" w:rsidRDefault="008A30E1" w:rsidP="00E52BF1">
      <w:pPr>
        <w:shd w:val="clear" w:color="auto" w:fill="FFFFFF"/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8A30E1" w:rsidRDefault="008A30E1" w:rsidP="00E52BF1">
      <w:pPr>
        <w:shd w:val="clear" w:color="auto" w:fill="FFFFFF"/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8A30E1" w:rsidRDefault="008A30E1" w:rsidP="00E52BF1">
      <w:pPr>
        <w:shd w:val="clear" w:color="auto" w:fill="FFFFFF"/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8A30E1" w:rsidRDefault="008A30E1" w:rsidP="00E52BF1">
      <w:pPr>
        <w:shd w:val="clear" w:color="auto" w:fill="FFFFFF"/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tbl>
      <w:tblPr>
        <w:tblStyle w:val="a4"/>
        <w:tblW w:w="1017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69"/>
        <w:gridCol w:w="2268"/>
        <w:gridCol w:w="736"/>
        <w:gridCol w:w="823"/>
        <w:gridCol w:w="992"/>
        <w:gridCol w:w="3085"/>
      </w:tblGrid>
      <w:tr w:rsidR="00E15CE0" w:rsidRPr="00E15CE0" w:rsidTr="00E15CE0">
        <w:trPr>
          <w:trHeight w:val="472"/>
        </w:trPr>
        <w:tc>
          <w:tcPr>
            <w:tcW w:w="2269" w:type="dxa"/>
            <w:vMerge w:val="restart"/>
          </w:tcPr>
          <w:p w:rsidR="00E15CE0" w:rsidRPr="00E15CE0" w:rsidRDefault="00E15CE0" w:rsidP="00BD3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5CE0">
              <w:rPr>
                <w:rFonts w:ascii="TH SarabunIT๙" w:hAnsi="TH SarabunIT๙" w:cs="TH SarabunIT๙"/>
                <w:cs/>
              </w:rPr>
              <w:lastRenderedPageBreak/>
              <w:t>ประเด็นความเสี่ยงการทุจริตใน</w:t>
            </w:r>
            <w:r w:rsidRPr="00E15CE0">
              <w:rPr>
                <w:rFonts w:ascii="TH SarabunIT๙" w:hAnsi="TH SarabunIT๙" w:cs="TH SarabunIT๙"/>
              </w:rPr>
              <w:t xml:space="preserve"> </w:t>
            </w:r>
            <w:r w:rsidRPr="00E15CE0">
              <w:rPr>
                <w:rFonts w:ascii="TH SarabunIT๙" w:hAnsi="TH SarabunIT๙" w:cs="TH SarabunIT๙"/>
                <w:cs/>
              </w:rPr>
              <w:t>ประเด็นที่เกี่ยวกับการรับสินบน</w:t>
            </w:r>
          </w:p>
        </w:tc>
        <w:tc>
          <w:tcPr>
            <w:tcW w:w="2268" w:type="dxa"/>
            <w:vMerge w:val="restart"/>
          </w:tcPr>
          <w:p w:rsidR="00E15CE0" w:rsidRPr="00E15CE0" w:rsidRDefault="00E15CE0" w:rsidP="00BD3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5CE0">
              <w:rPr>
                <w:rFonts w:ascii="TH SarabunIT๙" w:hAnsi="TH SarabunIT๙" w:cs="TH SarabunIT๙"/>
                <w:cs/>
              </w:rPr>
              <w:t>เหตุการณ์ความเสี่ยง</w:t>
            </w:r>
          </w:p>
        </w:tc>
        <w:tc>
          <w:tcPr>
            <w:tcW w:w="2551" w:type="dxa"/>
            <w:gridSpan w:val="3"/>
          </w:tcPr>
          <w:p w:rsidR="00E15CE0" w:rsidRPr="00E15CE0" w:rsidRDefault="00E15CE0" w:rsidP="00BD3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5CE0">
              <w:rPr>
                <w:rFonts w:ascii="TH SarabunIT๙" w:hAnsi="TH SarabunIT๙" w:cs="TH SarabunIT๙"/>
                <w:cs/>
              </w:rPr>
              <w:t>ระดับความเสี่ยง (</w:t>
            </w:r>
            <w:r w:rsidRPr="00E15CE0">
              <w:rPr>
                <w:rFonts w:ascii="TH SarabunIT๙" w:hAnsi="TH SarabunIT๙" w:cs="TH SarabunIT๙"/>
              </w:rPr>
              <w:t>3)</w:t>
            </w:r>
          </w:p>
        </w:tc>
        <w:tc>
          <w:tcPr>
            <w:tcW w:w="3085" w:type="dxa"/>
            <w:vMerge w:val="restart"/>
          </w:tcPr>
          <w:p w:rsidR="00E15CE0" w:rsidRPr="00E15CE0" w:rsidRDefault="00E15CE0" w:rsidP="00BD3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5CE0">
              <w:rPr>
                <w:rFonts w:ascii="TH SarabunIT๙" w:hAnsi="TH SarabunIT๙" w:cs="TH SarabunIT๙"/>
                <w:cs/>
              </w:rPr>
              <w:t>มาตรการในการบริหารจัดการความเสี่ยง</w:t>
            </w:r>
          </w:p>
        </w:tc>
      </w:tr>
      <w:tr w:rsidR="00E15CE0" w:rsidRPr="00E15CE0" w:rsidTr="00E15CE0">
        <w:trPr>
          <w:trHeight w:val="668"/>
        </w:trPr>
        <w:tc>
          <w:tcPr>
            <w:tcW w:w="2269" w:type="dxa"/>
            <w:vMerge/>
          </w:tcPr>
          <w:p w:rsidR="00E15CE0" w:rsidRPr="00E15CE0" w:rsidRDefault="00E15CE0" w:rsidP="00BD33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268" w:type="dxa"/>
            <w:vMerge/>
          </w:tcPr>
          <w:p w:rsidR="00E15CE0" w:rsidRPr="00E15CE0" w:rsidRDefault="00E15CE0" w:rsidP="00BD33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36" w:type="dxa"/>
          </w:tcPr>
          <w:p w:rsidR="00E15CE0" w:rsidRPr="00E15CE0" w:rsidRDefault="00E15CE0" w:rsidP="00BD337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15CE0">
              <w:rPr>
                <w:rFonts w:ascii="TH SarabunIT๙" w:hAnsi="TH SarabunIT๙" w:cs="TH SarabunIT๙"/>
                <w:cs/>
              </w:rPr>
              <w:t>โอกาส</w:t>
            </w:r>
            <w:r w:rsidRPr="00E15CE0">
              <w:rPr>
                <w:rFonts w:ascii="TH SarabunIT๙" w:hAnsi="TH SarabunIT๙" w:cs="TH SarabunIT๙"/>
              </w:rPr>
              <w:t xml:space="preserve"> (L)</w:t>
            </w:r>
          </w:p>
        </w:tc>
        <w:tc>
          <w:tcPr>
            <w:tcW w:w="823" w:type="dxa"/>
          </w:tcPr>
          <w:p w:rsidR="00E15CE0" w:rsidRPr="00E15CE0" w:rsidRDefault="00E15CE0" w:rsidP="00BD337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15CE0">
              <w:rPr>
                <w:rFonts w:ascii="TH SarabunIT๙" w:hAnsi="TH SarabunIT๙" w:cs="TH SarabunIT๙"/>
                <w:cs/>
              </w:rPr>
              <w:t>ผลกระทบ</w:t>
            </w:r>
            <w:r w:rsidRPr="00E15CE0">
              <w:rPr>
                <w:rFonts w:ascii="TH SarabunIT๙" w:hAnsi="TH SarabunIT๙" w:cs="TH SarabunIT๙"/>
              </w:rPr>
              <w:t xml:space="preserve"> (I)</w:t>
            </w:r>
          </w:p>
        </w:tc>
        <w:tc>
          <w:tcPr>
            <w:tcW w:w="992" w:type="dxa"/>
          </w:tcPr>
          <w:p w:rsidR="00E15CE0" w:rsidRPr="00E15CE0" w:rsidRDefault="00E15CE0" w:rsidP="00BD337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15CE0">
              <w:rPr>
                <w:rFonts w:ascii="TH SarabunIT๙" w:hAnsi="TH SarabunIT๙" w:cs="TH SarabunIT๙"/>
                <w:cs/>
              </w:rPr>
              <w:t>ความ</w:t>
            </w:r>
            <w:r w:rsidRPr="00E15CE0">
              <w:rPr>
                <w:rFonts w:ascii="TH SarabunIT๙" w:hAnsi="TH SarabunIT๙" w:cs="TH SarabunIT๙"/>
              </w:rPr>
              <w:t xml:space="preserve"> </w:t>
            </w:r>
            <w:r w:rsidRPr="00E15CE0">
              <w:rPr>
                <w:rFonts w:ascii="TH SarabunIT๙" w:hAnsi="TH SarabunIT๙" w:cs="TH SarabunIT๙"/>
                <w:cs/>
              </w:rPr>
              <w:t>รุนแรง</w:t>
            </w:r>
            <w:r w:rsidRPr="00E15CE0">
              <w:rPr>
                <w:rFonts w:ascii="TH SarabunIT๙" w:hAnsi="TH SarabunIT๙" w:cs="TH SarabunIT๙"/>
              </w:rPr>
              <w:t xml:space="preserve"> (L*I)</w:t>
            </w:r>
          </w:p>
        </w:tc>
        <w:tc>
          <w:tcPr>
            <w:tcW w:w="3085" w:type="dxa"/>
            <w:vMerge/>
          </w:tcPr>
          <w:p w:rsidR="00E15CE0" w:rsidRPr="00E15CE0" w:rsidRDefault="00E15CE0" w:rsidP="00BD33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E15CE0" w:rsidRPr="00E15CE0" w:rsidTr="00E15CE0">
        <w:trPr>
          <w:trHeight w:val="668"/>
        </w:trPr>
        <w:tc>
          <w:tcPr>
            <w:tcW w:w="2269" w:type="dxa"/>
          </w:tcPr>
          <w:p w:rsidR="00E15CE0" w:rsidRPr="00E15CE0" w:rsidRDefault="00E15CE0" w:rsidP="00BD3372">
            <w:pPr>
              <w:rPr>
                <w:rFonts w:ascii="TH SarabunIT๙" w:hAnsi="TH SarabunIT๙" w:cs="TH SarabunIT๙"/>
                <w:cs/>
              </w:rPr>
            </w:pPr>
            <w:r w:rsidRPr="00E15CE0">
              <w:rPr>
                <w:rFonts w:ascii="TH SarabunIT๙" w:hAnsi="TH SarabunIT๙" w:cs="TH SarabunIT๙"/>
              </w:rPr>
              <w:t>3.</w:t>
            </w:r>
            <w:r w:rsidRPr="00E15CE0">
              <w:rPr>
                <w:rFonts w:ascii="TH SarabunIT๙" w:hAnsi="TH SarabunIT๙" w:cs="TH SarabunIT๙"/>
                <w:cs/>
              </w:rPr>
              <w:t>การจัดซื้อจัดจ้าง</w:t>
            </w:r>
          </w:p>
        </w:tc>
        <w:tc>
          <w:tcPr>
            <w:tcW w:w="2268" w:type="dxa"/>
          </w:tcPr>
          <w:p w:rsidR="00E15CE0" w:rsidRPr="00E15CE0" w:rsidRDefault="00E15CE0" w:rsidP="00BD3372">
            <w:pPr>
              <w:rPr>
                <w:rFonts w:ascii="TH SarabunIT๙" w:hAnsi="TH SarabunIT๙" w:cs="TH SarabunIT๙"/>
                <w:cs/>
              </w:rPr>
            </w:pPr>
            <w:r w:rsidRPr="00E15CE0">
              <w:rPr>
                <w:rFonts w:ascii="TH SarabunIT๙" w:hAnsi="TH SarabunIT๙" w:cs="TH SarabunIT๙"/>
                <w:cs/>
              </w:rPr>
              <w:t>การจัดซื้อจัดจ้างโดยไม่ปฏิบัติตาม</w:t>
            </w:r>
            <w:r w:rsidRPr="00E15CE0">
              <w:rPr>
                <w:rFonts w:ascii="TH SarabunIT๙" w:hAnsi="TH SarabunIT๙" w:cs="TH SarabunIT๙"/>
              </w:rPr>
              <w:t xml:space="preserve"> </w:t>
            </w:r>
            <w:r w:rsidRPr="00E15CE0">
              <w:rPr>
                <w:rFonts w:ascii="TH SarabunIT๙" w:hAnsi="TH SarabunIT๙" w:cs="TH SarabunIT๙"/>
                <w:cs/>
              </w:rPr>
              <w:t>กฎหมายระเบียบ ข้อบังคับ หนังสือ</w:t>
            </w:r>
            <w:r w:rsidRPr="00E15CE0">
              <w:rPr>
                <w:rFonts w:ascii="TH SarabunIT๙" w:hAnsi="TH SarabunIT๙" w:cs="TH SarabunIT๙"/>
              </w:rPr>
              <w:t xml:space="preserve"> </w:t>
            </w:r>
            <w:r w:rsidRPr="00E15CE0">
              <w:rPr>
                <w:rFonts w:ascii="TH SarabunIT๙" w:hAnsi="TH SarabunIT๙" w:cs="TH SarabunIT๙"/>
                <w:cs/>
              </w:rPr>
              <w:t>สั่งการ อาจเป็นการเอื้อประโยชน์</w:t>
            </w:r>
            <w:r w:rsidRPr="00E15CE0">
              <w:rPr>
                <w:rFonts w:ascii="TH SarabunIT๙" w:hAnsi="TH SarabunIT๙" w:cs="TH SarabunIT๙"/>
              </w:rPr>
              <w:t xml:space="preserve"> </w:t>
            </w:r>
            <w:r w:rsidRPr="00E15CE0">
              <w:rPr>
                <w:rFonts w:ascii="TH SarabunIT๙" w:hAnsi="TH SarabunIT๙" w:cs="TH SarabunIT๙"/>
                <w:cs/>
              </w:rPr>
              <w:t>ให้กับผู้ประกอบการโดยคาดไม่ถึง</w:t>
            </w:r>
            <w:r w:rsidRPr="00E15CE0">
              <w:rPr>
                <w:rFonts w:ascii="TH SarabunIT๙" w:hAnsi="TH SarabunIT๙" w:cs="TH SarabunIT๙"/>
              </w:rPr>
              <w:t xml:space="preserve"> (</w:t>
            </w:r>
            <w:r w:rsidRPr="00E15CE0">
              <w:rPr>
                <w:rFonts w:ascii="TH SarabunIT๙" w:hAnsi="TH SarabunIT๙" w:cs="TH SarabunIT๙"/>
                <w:cs/>
              </w:rPr>
              <w:t xml:space="preserve">เช่น การไม่จัดท า </w:t>
            </w:r>
            <w:r w:rsidRPr="00E15CE0">
              <w:rPr>
                <w:rFonts w:ascii="TH SarabunIT๙" w:hAnsi="TH SarabunIT๙" w:cs="TH SarabunIT๙"/>
              </w:rPr>
              <w:t>TOR/</w:t>
            </w:r>
            <w:r w:rsidRPr="00E15CE0">
              <w:rPr>
                <w:rFonts w:ascii="TH SarabunIT๙" w:hAnsi="TH SarabunIT๙" w:cs="TH SarabunIT๙"/>
                <w:cs/>
              </w:rPr>
              <w:t>แบบรูป</w:t>
            </w:r>
            <w:r w:rsidRPr="00E15CE0">
              <w:rPr>
                <w:rFonts w:ascii="TH SarabunIT๙" w:hAnsi="TH SarabunIT๙" w:cs="TH SarabunIT๙"/>
              </w:rPr>
              <w:t xml:space="preserve"> </w:t>
            </w:r>
            <w:r w:rsidRPr="00E15CE0">
              <w:rPr>
                <w:rFonts w:ascii="TH SarabunIT๙" w:hAnsi="TH SarabunIT๙" w:cs="TH SarabunIT๙"/>
                <w:cs/>
              </w:rPr>
              <w:t>รายการงานก่อสร้าง ก่อนการ</w:t>
            </w:r>
            <w:r w:rsidRPr="00E15CE0"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>ด</w:t>
            </w:r>
            <w:r>
              <w:rPr>
                <w:rFonts w:ascii="TH SarabunIT๙" w:hAnsi="TH SarabunIT๙" w:cs="TH SarabunIT๙" w:hint="cs"/>
                <w:cs/>
              </w:rPr>
              <w:t>ำ</w:t>
            </w:r>
            <w:r w:rsidRPr="00E15CE0">
              <w:rPr>
                <w:rFonts w:ascii="TH SarabunIT๙" w:hAnsi="TH SarabunIT๙" w:cs="TH SarabunIT๙"/>
                <w:cs/>
              </w:rPr>
              <w:t>เนินการจัดซื้อจัดจ้าง)</w:t>
            </w:r>
          </w:p>
        </w:tc>
        <w:tc>
          <w:tcPr>
            <w:tcW w:w="736" w:type="dxa"/>
          </w:tcPr>
          <w:p w:rsidR="00E15CE0" w:rsidRPr="00E15CE0" w:rsidRDefault="00E15CE0" w:rsidP="00BD337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15CE0">
              <w:rPr>
                <w:rFonts w:ascii="TH SarabunIT๙" w:hAnsi="TH SarabunIT๙" w:cs="TH SarabunIT๙"/>
                <w:cs/>
              </w:rPr>
              <w:t>4</w:t>
            </w:r>
          </w:p>
        </w:tc>
        <w:tc>
          <w:tcPr>
            <w:tcW w:w="823" w:type="dxa"/>
          </w:tcPr>
          <w:p w:rsidR="00E15CE0" w:rsidRPr="00E15CE0" w:rsidRDefault="00E15CE0" w:rsidP="00BD337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15CE0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992" w:type="dxa"/>
          </w:tcPr>
          <w:p w:rsidR="00E15CE0" w:rsidRDefault="00E15CE0" w:rsidP="00BD3372">
            <w:pPr>
              <w:jc w:val="center"/>
              <w:rPr>
                <w:rFonts w:ascii="TH SarabunIT๙" w:hAnsi="TH SarabunIT๙" w:cs="TH SarabunIT๙" w:hint="cs"/>
              </w:rPr>
            </w:pPr>
            <w:r w:rsidRPr="00E15CE0">
              <w:rPr>
                <w:rFonts w:ascii="TH SarabunIT๙" w:hAnsi="TH SarabunIT๙" w:cs="TH SarabunIT๙"/>
              </w:rPr>
              <w:t>20</w:t>
            </w:r>
          </w:p>
          <w:p w:rsidR="00E15CE0" w:rsidRPr="00E15CE0" w:rsidRDefault="00E15CE0" w:rsidP="00BD337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15CE0">
              <w:rPr>
                <w:rFonts w:ascii="TH SarabunIT๙" w:hAnsi="TH SarabunIT๙" w:cs="TH SarabunIT๙"/>
              </w:rPr>
              <w:t xml:space="preserve"> (</w:t>
            </w:r>
            <w:r w:rsidRPr="00E15CE0">
              <w:rPr>
                <w:rFonts w:ascii="TH SarabunIT๙" w:hAnsi="TH SarabunIT๙" w:cs="TH SarabunIT๙"/>
                <w:cs/>
              </w:rPr>
              <w:t>สูงมาก)</w:t>
            </w:r>
          </w:p>
        </w:tc>
        <w:tc>
          <w:tcPr>
            <w:tcW w:w="3085" w:type="dxa"/>
          </w:tcPr>
          <w:p w:rsidR="00E15CE0" w:rsidRDefault="00E15CE0" w:rsidP="00BD3372">
            <w:pPr>
              <w:rPr>
                <w:rFonts w:ascii="TH SarabunIT๙" w:hAnsi="TH SarabunIT๙" w:cs="TH SarabunIT๙" w:hint="cs"/>
              </w:rPr>
            </w:pPr>
            <w:r w:rsidRPr="00E15CE0">
              <w:rPr>
                <w:rFonts w:ascii="TH SarabunIT๙" w:hAnsi="TH SarabunIT๙" w:cs="TH SarabunIT๙"/>
              </w:rPr>
              <w:t>1.</w:t>
            </w:r>
            <w:r>
              <w:rPr>
                <w:rFonts w:ascii="TH SarabunIT๙" w:hAnsi="TH SarabunIT๙" w:cs="TH SarabunIT๙"/>
                <w:cs/>
              </w:rPr>
              <w:t>ควบคุม ก</w:t>
            </w:r>
            <w:r>
              <w:rPr>
                <w:rFonts w:ascii="TH SarabunIT๙" w:hAnsi="TH SarabunIT๙" w:cs="TH SarabunIT๙" w:hint="cs"/>
                <w:cs/>
              </w:rPr>
              <w:t>ำ</w:t>
            </w:r>
            <w:r w:rsidRPr="00E15CE0">
              <w:rPr>
                <w:rFonts w:ascii="TH SarabunIT๙" w:hAnsi="TH SarabunIT๙" w:cs="TH SarabunIT๙"/>
                <w:cs/>
              </w:rPr>
              <w:t>กับ ดูแล ให้บุคลากรปฏิบัติตาม อย่าง</w:t>
            </w:r>
            <w:r w:rsidRPr="00E15CE0">
              <w:rPr>
                <w:rFonts w:ascii="TH SarabunIT๙" w:hAnsi="TH SarabunIT๙" w:cs="TH SarabunIT๙"/>
              </w:rPr>
              <w:t xml:space="preserve"> </w:t>
            </w:r>
            <w:r w:rsidRPr="00E15CE0">
              <w:rPr>
                <w:rFonts w:ascii="TH SarabunIT๙" w:hAnsi="TH SarabunIT๙" w:cs="TH SarabunIT๙"/>
                <w:cs/>
              </w:rPr>
              <w:t>เคร่งครัด ตาม</w:t>
            </w:r>
          </w:p>
          <w:p w:rsidR="00E15CE0" w:rsidRDefault="00E15CE0" w:rsidP="00BD3372">
            <w:pPr>
              <w:rPr>
                <w:rFonts w:ascii="TH SarabunIT๙" w:hAnsi="TH SarabunIT๙" w:cs="TH SarabunIT๙" w:hint="cs"/>
              </w:rPr>
            </w:pPr>
            <w:r w:rsidRPr="00E15CE0">
              <w:rPr>
                <w:rFonts w:ascii="TH SarabunIT๙" w:hAnsi="TH SarabunIT๙" w:cs="TH SarabunIT๙"/>
              </w:rPr>
              <w:t xml:space="preserve"> 1.1 </w:t>
            </w:r>
            <w:r w:rsidRPr="00E15CE0">
              <w:rPr>
                <w:rFonts w:ascii="TH SarabunIT๙" w:hAnsi="TH SarabunIT๙" w:cs="TH SarabunIT๙"/>
                <w:cs/>
              </w:rPr>
              <w:t>พระราชบัญญัติการจัดซื้อ จัดจ้างและการ</w:t>
            </w:r>
            <w:r w:rsidRPr="00E15CE0">
              <w:rPr>
                <w:rFonts w:ascii="TH SarabunIT๙" w:hAnsi="TH SarabunIT๙" w:cs="TH SarabunIT๙"/>
              </w:rPr>
              <w:t xml:space="preserve"> </w:t>
            </w:r>
            <w:r w:rsidRPr="00E15CE0">
              <w:rPr>
                <w:rFonts w:ascii="TH SarabunIT๙" w:hAnsi="TH SarabunIT๙" w:cs="TH SarabunIT๙"/>
                <w:cs/>
              </w:rPr>
              <w:t>บริหารพัสดุภาครัฐ พ.ศ. ๒๕๖๐</w:t>
            </w:r>
            <w:r w:rsidRPr="00E15CE0">
              <w:rPr>
                <w:rFonts w:ascii="TH SarabunIT๙" w:hAnsi="TH SarabunIT๙" w:cs="TH SarabunIT๙"/>
              </w:rPr>
              <w:t xml:space="preserve"> </w:t>
            </w:r>
          </w:p>
          <w:p w:rsidR="00E15CE0" w:rsidRDefault="00E15CE0" w:rsidP="00BD3372">
            <w:pPr>
              <w:rPr>
                <w:rFonts w:ascii="TH SarabunIT๙" w:hAnsi="TH SarabunIT๙" w:cs="TH SarabunIT๙" w:hint="cs"/>
              </w:rPr>
            </w:pPr>
            <w:r w:rsidRPr="00E15CE0">
              <w:rPr>
                <w:rFonts w:ascii="TH SarabunIT๙" w:hAnsi="TH SarabunIT๙" w:cs="TH SarabunIT๙"/>
              </w:rPr>
              <w:t xml:space="preserve">1.2 </w:t>
            </w:r>
            <w:r w:rsidRPr="00E15CE0">
              <w:rPr>
                <w:rFonts w:ascii="TH SarabunIT๙" w:hAnsi="TH SarabunIT๙" w:cs="TH SarabunIT๙"/>
                <w:cs/>
              </w:rPr>
              <w:t>ระเบียบกระทรวงการคลังว่าด้วยการจัดซื้อจัด</w:t>
            </w:r>
            <w:r w:rsidRPr="00E15CE0">
              <w:rPr>
                <w:rFonts w:ascii="TH SarabunIT๙" w:hAnsi="TH SarabunIT๙" w:cs="TH SarabunIT๙"/>
              </w:rPr>
              <w:t xml:space="preserve"> </w:t>
            </w:r>
            <w:r w:rsidRPr="00E15CE0">
              <w:rPr>
                <w:rFonts w:ascii="TH SarabunIT๙" w:hAnsi="TH SarabunIT๙" w:cs="TH SarabunIT๙"/>
                <w:cs/>
              </w:rPr>
              <w:t>จ้างและการบริหารพัสดุภาครัฐ พ.ศ.</w:t>
            </w:r>
            <w:r w:rsidRPr="00E15CE0">
              <w:rPr>
                <w:rFonts w:ascii="TH SarabunIT๙" w:hAnsi="TH SarabunIT๙" w:cs="TH SarabunIT๙"/>
              </w:rPr>
              <w:t xml:space="preserve">2560 </w:t>
            </w:r>
          </w:p>
          <w:p w:rsidR="00E15CE0" w:rsidRDefault="00E15CE0" w:rsidP="00BD3372">
            <w:pPr>
              <w:rPr>
                <w:rFonts w:ascii="TH SarabunIT๙" w:hAnsi="TH SarabunIT๙" w:cs="TH SarabunIT๙" w:hint="cs"/>
              </w:rPr>
            </w:pPr>
            <w:r w:rsidRPr="00E15CE0">
              <w:rPr>
                <w:rFonts w:ascii="TH SarabunIT๙" w:hAnsi="TH SarabunIT๙" w:cs="TH SarabunIT๙"/>
              </w:rPr>
              <w:t xml:space="preserve">1.3 </w:t>
            </w:r>
            <w:r w:rsidRPr="00E15CE0">
              <w:rPr>
                <w:rFonts w:ascii="TH SarabunIT๙" w:hAnsi="TH SarabunIT๙" w:cs="TH SarabunIT๙"/>
                <w:cs/>
              </w:rPr>
              <w:t>หนังสือแจ้งเวียนที่เกี่ยวกับการจัดซื้อจัดจ้าง</w:t>
            </w:r>
            <w:r w:rsidRPr="00E15CE0">
              <w:rPr>
                <w:rFonts w:ascii="TH SarabunIT๙" w:hAnsi="TH SarabunIT๙" w:cs="TH SarabunIT๙"/>
              </w:rPr>
              <w:t xml:space="preserve"> 2.</w:t>
            </w:r>
            <w:r>
              <w:rPr>
                <w:rFonts w:ascii="TH SarabunIT๙" w:hAnsi="TH SarabunIT๙" w:cs="TH SarabunIT๙"/>
                <w:cs/>
              </w:rPr>
              <w:t>ควบคุม ก</w:t>
            </w:r>
            <w:r>
              <w:rPr>
                <w:rFonts w:ascii="TH SarabunIT๙" w:hAnsi="TH SarabunIT๙" w:cs="TH SarabunIT๙" w:hint="cs"/>
                <w:cs/>
              </w:rPr>
              <w:t>ำ</w:t>
            </w:r>
            <w:r>
              <w:rPr>
                <w:rFonts w:ascii="TH SarabunIT๙" w:hAnsi="TH SarabunIT๙" w:cs="TH SarabunIT๙"/>
                <w:cs/>
              </w:rPr>
              <w:t>กับ ดูแล ให้จัด</w:t>
            </w:r>
            <w:r>
              <w:rPr>
                <w:rFonts w:ascii="TH SarabunIT๙" w:hAnsi="TH SarabunIT๙" w:cs="TH SarabunIT๙" w:hint="cs"/>
                <w:cs/>
              </w:rPr>
              <w:t>ทำ</w:t>
            </w:r>
            <w:r w:rsidRPr="00E15CE0">
              <w:rPr>
                <w:rFonts w:ascii="TH SarabunIT๙" w:hAnsi="TH SarabunIT๙" w:cs="TH SarabunIT๙"/>
                <w:cs/>
              </w:rPr>
              <w:t xml:space="preserve"> </w:t>
            </w:r>
            <w:r w:rsidRPr="00E15CE0">
              <w:rPr>
                <w:rFonts w:ascii="TH SarabunIT๙" w:hAnsi="TH SarabunIT๙" w:cs="TH SarabunIT๙"/>
              </w:rPr>
              <w:t xml:space="preserve">TOR </w:t>
            </w:r>
            <w:r w:rsidRPr="00E15CE0">
              <w:rPr>
                <w:rFonts w:ascii="TH SarabunIT๙" w:hAnsi="TH SarabunIT๙" w:cs="TH SarabunIT๙"/>
                <w:cs/>
              </w:rPr>
              <w:t>งานซื้อ /การ</w:t>
            </w:r>
            <w:r w:rsidRPr="00E15CE0"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>จัดท</w:t>
            </w:r>
            <w:r>
              <w:rPr>
                <w:rFonts w:ascii="TH SarabunIT๙" w:hAnsi="TH SarabunIT๙" w:cs="TH SarabunIT๙" w:hint="cs"/>
                <w:cs/>
              </w:rPr>
              <w:t>ำ</w:t>
            </w:r>
            <w:r w:rsidRPr="00E15CE0">
              <w:rPr>
                <w:rFonts w:ascii="TH SarabunIT๙" w:hAnsi="TH SarabunIT๙" w:cs="TH SarabunIT๙"/>
                <w:cs/>
              </w:rPr>
              <w:t>แบบรูปรายการงานก่อสร้าง ก่อนประกาศจัด</w:t>
            </w:r>
            <w:r w:rsidRPr="00E15CE0">
              <w:rPr>
                <w:rFonts w:ascii="TH SarabunIT๙" w:hAnsi="TH SarabunIT๙" w:cs="TH SarabunIT๙"/>
              </w:rPr>
              <w:t xml:space="preserve"> </w:t>
            </w:r>
            <w:r w:rsidRPr="00E15CE0">
              <w:rPr>
                <w:rFonts w:ascii="TH SarabunIT๙" w:hAnsi="TH SarabunIT๙" w:cs="TH SarabunIT๙"/>
                <w:cs/>
              </w:rPr>
              <w:t>จ้าง</w:t>
            </w:r>
          </w:p>
          <w:p w:rsidR="00E15CE0" w:rsidRDefault="00E15CE0" w:rsidP="00BD3372">
            <w:pPr>
              <w:rPr>
                <w:rFonts w:ascii="TH SarabunIT๙" w:hAnsi="TH SarabunIT๙" w:cs="TH SarabunIT๙" w:hint="cs"/>
              </w:rPr>
            </w:pPr>
            <w:r w:rsidRPr="00E15CE0">
              <w:rPr>
                <w:rFonts w:ascii="TH SarabunIT๙" w:hAnsi="TH SarabunIT๙" w:cs="TH SarabunIT๙"/>
              </w:rPr>
              <w:t xml:space="preserve"> 3. </w:t>
            </w:r>
            <w:r>
              <w:rPr>
                <w:rFonts w:ascii="TH SarabunIT๙" w:hAnsi="TH SarabunIT๙" w:cs="TH SarabunIT๙"/>
                <w:cs/>
              </w:rPr>
              <w:t>ควบคุม ก</w:t>
            </w:r>
            <w:r>
              <w:rPr>
                <w:rFonts w:ascii="TH SarabunIT๙" w:hAnsi="TH SarabunIT๙" w:cs="TH SarabunIT๙" w:hint="cs"/>
                <w:cs/>
              </w:rPr>
              <w:t>ำ</w:t>
            </w:r>
            <w:r w:rsidRPr="00E15CE0">
              <w:rPr>
                <w:rFonts w:ascii="TH SarabunIT๙" w:hAnsi="TH SarabunIT๙" w:cs="TH SarabunIT๙"/>
                <w:cs/>
              </w:rPr>
              <w:t>กับ ดูแล ให้บุคลากรที่รับผิดชอบงาน</w:t>
            </w:r>
            <w:r w:rsidRPr="00E15CE0"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>พัสดุ ด</w:t>
            </w:r>
            <w:r>
              <w:rPr>
                <w:rFonts w:ascii="TH SarabunIT๙" w:hAnsi="TH SarabunIT๙" w:cs="TH SarabunIT๙" w:hint="cs"/>
                <w:cs/>
              </w:rPr>
              <w:t>ำ</w:t>
            </w:r>
            <w:r w:rsidRPr="00E15CE0">
              <w:rPr>
                <w:rFonts w:ascii="TH SarabunIT๙" w:hAnsi="TH SarabunIT๙" w:cs="TH SarabunIT๙"/>
                <w:cs/>
              </w:rPr>
              <w:t>เนินการจัด</w:t>
            </w:r>
            <w:r>
              <w:rPr>
                <w:rFonts w:ascii="TH SarabunIT๙" w:hAnsi="TH SarabunIT๙" w:cs="TH SarabunIT๙"/>
                <w:cs/>
              </w:rPr>
              <w:t>ท</w:t>
            </w:r>
            <w:r>
              <w:rPr>
                <w:rFonts w:ascii="TH SarabunIT๙" w:hAnsi="TH SarabunIT๙" w:cs="TH SarabunIT๙" w:hint="cs"/>
                <w:cs/>
              </w:rPr>
              <w:t>ำ</w:t>
            </w:r>
            <w:r w:rsidRPr="00E15CE0">
              <w:rPr>
                <w:rFonts w:ascii="TH SarabunIT๙" w:hAnsi="TH SarabunIT๙" w:cs="TH SarabunIT๙"/>
                <w:cs/>
              </w:rPr>
              <w:t xml:space="preserve"> </w:t>
            </w:r>
            <w:r w:rsidRPr="00E15CE0">
              <w:rPr>
                <w:rFonts w:ascii="TH SarabunIT๙" w:hAnsi="TH SarabunIT๙" w:cs="TH SarabunIT๙"/>
              </w:rPr>
              <w:t>TOR/</w:t>
            </w:r>
            <w:r w:rsidRPr="00E15CE0">
              <w:rPr>
                <w:rFonts w:ascii="TH SarabunIT๙" w:hAnsi="TH SarabunIT๙" w:cs="TH SarabunIT๙"/>
                <w:cs/>
              </w:rPr>
              <w:t>แบบรูปรายการงาน</w:t>
            </w:r>
            <w:r w:rsidRPr="00E15CE0"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>ก่อสร้าง ทุกโครงการ ก่อนการด</w:t>
            </w:r>
            <w:r>
              <w:rPr>
                <w:rFonts w:ascii="TH SarabunIT๙" w:hAnsi="TH SarabunIT๙" w:cs="TH SarabunIT๙" w:hint="cs"/>
                <w:cs/>
              </w:rPr>
              <w:t>ำ</w:t>
            </w:r>
            <w:r w:rsidRPr="00E15CE0">
              <w:rPr>
                <w:rFonts w:ascii="TH SarabunIT๙" w:hAnsi="TH SarabunIT๙" w:cs="TH SarabunIT๙"/>
                <w:cs/>
              </w:rPr>
              <w:t>เนินการจัดซื้อจัดจ้าง</w:t>
            </w:r>
            <w:r w:rsidRPr="00E15CE0">
              <w:rPr>
                <w:rFonts w:ascii="TH SarabunIT๙" w:hAnsi="TH SarabunIT๙" w:cs="TH SarabunIT๙"/>
              </w:rPr>
              <w:t xml:space="preserve"> </w:t>
            </w:r>
            <w:r w:rsidRPr="00E15CE0">
              <w:rPr>
                <w:rFonts w:ascii="TH SarabunIT๙" w:hAnsi="TH SarabunIT๙" w:cs="TH SarabunIT๙"/>
                <w:cs/>
              </w:rPr>
              <w:t>และให้ประกาศเผยแพร่ผ่านเว็บไซต์เพื่อให้ประชาชน</w:t>
            </w:r>
            <w:r w:rsidRPr="00E15CE0">
              <w:rPr>
                <w:rFonts w:ascii="TH SarabunIT๙" w:hAnsi="TH SarabunIT๙" w:cs="TH SarabunIT๙"/>
              </w:rPr>
              <w:t xml:space="preserve"> </w:t>
            </w:r>
            <w:r w:rsidRPr="00E15CE0">
              <w:rPr>
                <w:rFonts w:ascii="TH SarabunIT๙" w:hAnsi="TH SarabunIT๙" w:cs="TH SarabunIT๙"/>
                <w:cs/>
              </w:rPr>
              <w:t>หรือผู้สนใจ สามารถเข้าดูได้</w:t>
            </w:r>
            <w:r w:rsidRPr="00E15CE0">
              <w:rPr>
                <w:rFonts w:ascii="TH SarabunIT๙" w:hAnsi="TH SarabunIT๙" w:cs="TH SarabunIT๙"/>
              </w:rPr>
              <w:t xml:space="preserve"> 4.</w:t>
            </w:r>
            <w:r>
              <w:rPr>
                <w:rFonts w:ascii="TH SarabunIT๙" w:hAnsi="TH SarabunIT๙" w:cs="TH SarabunIT๙"/>
                <w:cs/>
              </w:rPr>
              <w:t>ก</w:t>
            </w:r>
            <w:r>
              <w:rPr>
                <w:rFonts w:ascii="TH SarabunIT๙" w:hAnsi="TH SarabunIT๙" w:cs="TH SarabunIT๙" w:hint="cs"/>
                <w:cs/>
              </w:rPr>
              <w:t>ำ</w:t>
            </w:r>
            <w:r w:rsidRPr="00E15CE0">
              <w:rPr>
                <w:rFonts w:ascii="TH SarabunIT๙" w:hAnsi="TH SarabunIT๙" w:cs="TH SarabunIT๙"/>
                <w:cs/>
              </w:rPr>
              <w:t>หนดแนวปฏิบัติในด้านการจัดซื้อจัดจ้างให้ชัดเจน</w:t>
            </w:r>
            <w:r w:rsidRPr="00E15CE0">
              <w:rPr>
                <w:rFonts w:ascii="TH SarabunIT๙" w:hAnsi="TH SarabunIT๙" w:cs="TH SarabunIT๙"/>
              </w:rPr>
              <w:t xml:space="preserve"> </w:t>
            </w:r>
            <w:r w:rsidRPr="00E15CE0">
              <w:rPr>
                <w:rFonts w:ascii="TH SarabunIT๙" w:hAnsi="TH SarabunIT๙" w:cs="TH SarabunIT๙"/>
                <w:cs/>
              </w:rPr>
              <w:t>เพื่อใช้เป็นแนวปฏิบัติร่วมกัน</w:t>
            </w:r>
            <w:r w:rsidRPr="00E15CE0">
              <w:rPr>
                <w:rFonts w:ascii="TH SarabunIT๙" w:hAnsi="TH SarabunIT๙" w:cs="TH SarabunIT๙"/>
              </w:rPr>
              <w:t xml:space="preserve"> 5.</w:t>
            </w:r>
            <w:r w:rsidRPr="00E15CE0">
              <w:rPr>
                <w:rFonts w:ascii="TH SarabunIT๙" w:hAnsi="TH SarabunIT๙" w:cs="TH SarabunIT๙"/>
                <w:cs/>
              </w:rPr>
              <w:t>ส่งเสริมการมีส่วนร่วมในการป้องกันปราบปรามการ</w:t>
            </w:r>
            <w:r w:rsidRPr="00E15CE0">
              <w:rPr>
                <w:rFonts w:ascii="TH SarabunIT๙" w:hAnsi="TH SarabunIT๙" w:cs="TH SarabunIT๙"/>
              </w:rPr>
              <w:t xml:space="preserve"> </w:t>
            </w:r>
            <w:r w:rsidRPr="00E15CE0">
              <w:rPr>
                <w:rFonts w:ascii="TH SarabunIT๙" w:hAnsi="TH SarabunIT๙" w:cs="TH SarabunIT๙"/>
                <w:cs/>
              </w:rPr>
              <w:t>ทุจริตและประพฤติมิชอบให้ครอบคลุมและทั่วถึงมาก</w:t>
            </w:r>
            <w:r w:rsidRPr="00E15CE0"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>ถึงมากยิ่งขึ้น และสร้างจิตส</w:t>
            </w:r>
            <w:r>
              <w:rPr>
                <w:rFonts w:ascii="TH SarabunIT๙" w:hAnsi="TH SarabunIT๙" w:cs="TH SarabunIT๙" w:hint="cs"/>
                <w:cs/>
              </w:rPr>
              <w:t>ำ</w:t>
            </w:r>
            <w:r w:rsidRPr="00E15CE0">
              <w:rPr>
                <w:rFonts w:ascii="TH SarabunIT๙" w:hAnsi="TH SarabunIT๙" w:cs="TH SarabunIT๙"/>
                <w:cs/>
              </w:rPr>
              <w:t>นึกให้บุคลากรตระหนัก</w:t>
            </w:r>
            <w:r w:rsidRPr="00E15CE0">
              <w:rPr>
                <w:rFonts w:ascii="TH SarabunIT๙" w:hAnsi="TH SarabunIT๙" w:cs="TH SarabunIT๙"/>
              </w:rPr>
              <w:t xml:space="preserve"> </w:t>
            </w:r>
            <w:r w:rsidRPr="00E15CE0">
              <w:rPr>
                <w:rFonts w:ascii="TH SarabunIT๙" w:hAnsi="TH SarabunIT๙" w:cs="TH SarabunIT๙"/>
                <w:cs/>
              </w:rPr>
              <w:t>ว่าการทุจริตเป็นสิ่งที่ไม่ด</w:t>
            </w:r>
            <w:r>
              <w:rPr>
                <w:rFonts w:ascii="TH SarabunIT๙" w:hAnsi="TH SarabunIT๙" w:cs="TH SarabunIT๙" w:hint="cs"/>
                <w:cs/>
              </w:rPr>
              <w:t>ี</w:t>
            </w:r>
          </w:p>
          <w:p w:rsidR="00E15CE0" w:rsidRPr="00E15CE0" w:rsidRDefault="00E15CE0" w:rsidP="00BD3372">
            <w:pPr>
              <w:rPr>
                <w:rFonts w:ascii="TH SarabunIT๙" w:hAnsi="TH SarabunIT๙" w:cs="TH SarabunIT๙"/>
                <w:cs/>
              </w:rPr>
            </w:pPr>
            <w:r w:rsidRPr="00E15CE0">
              <w:rPr>
                <w:rFonts w:ascii="TH SarabunIT๙" w:hAnsi="TH SarabunIT๙" w:cs="TH SarabunIT๙"/>
              </w:rPr>
              <w:t>6.</w:t>
            </w:r>
            <w:r w:rsidRPr="00E15CE0">
              <w:rPr>
                <w:rFonts w:ascii="TH SarabunIT๙" w:hAnsi="TH SarabunIT๙" w:cs="TH SarabunIT๙"/>
                <w:cs/>
              </w:rPr>
              <w:t>สนับสนุนและส่งบุคลากรเข้ารับอบรมเพื่อเพิ่มพูน</w:t>
            </w:r>
            <w:r w:rsidRPr="00E15CE0">
              <w:rPr>
                <w:rFonts w:ascii="TH SarabunIT๙" w:hAnsi="TH SarabunIT๙" w:cs="TH SarabunIT๙"/>
              </w:rPr>
              <w:t xml:space="preserve"> </w:t>
            </w:r>
            <w:r w:rsidRPr="00E15CE0">
              <w:rPr>
                <w:rFonts w:ascii="TH SarabunIT๙" w:hAnsi="TH SarabunIT๙" w:cs="TH SarabunIT๙"/>
                <w:cs/>
              </w:rPr>
              <w:t>ความรู้เกี่ยวกับ กฎหมาย ระเบียบ ข้อบังคับ เกี่ยวกับ</w:t>
            </w:r>
            <w:r w:rsidRPr="00E15CE0">
              <w:rPr>
                <w:rFonts w:ascii="TH SarabunIT๙" w:hAnsi="TH SarabunIT๙" w:cs="TH SarabunIT๙"/>
              </w:rPr>
              <w:t xml:space="preserve"> </w:t>
            </w:r>
            <w:r w:rsidRPr="00E15CE0">
              <w:rPr>
                <w:rFonts w:ascii="TH SarabunIT๙" w:hAnsi="TH SarabunIT๙" w:cs="TH SarabunIT๙"/>
                <w:cs/>
              </w:rPr>
              <w:t>การจัดซื้อจัดจ้าง</w:t>
            </w:r>
          </w:p>
        </w:tc>
      </w:tr>
    </w:tbl>
    <w:p w:rsidR="008A30E1" w:rsidRDefault="008A30E1" w:rsidP="00E52BF1">
      <w:pPr>
        <w:shd w:val="clear" w:color="auto" w:fill="FFFFFF"/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E15CE0" w:rsidRDefault="00E15CE0" w:rsidP="00E52BF1">
      <w:pPr>
        <w:shd w:val="clear" w:color="auto" w:fill="FFFFFF"/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E15CE0" w:rsidRDefault="00E15CE0" w:rsidP="00E52BF1">
      <w:pPr>
        <w:shd w:val="clear" w:color="auto" w:fill="FFFFFF"/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E15CE0" w:rsidRDefault="00E15CE0" w:rsidP="00E52BF1">
      <w:pPr>
        <w:shd w:val="clear" w:color="auto" w:fill="FFFFFF"/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E15CE0" w:rsidRDefault="00E15CE0" w:rsidP="00E52BF1">
      <w:pPr>
        <w:shd w:val="clear" w:color="auto" w:fill="FFFFFF"/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E15CE0" w:rsidRDefault="00E15CE0" w:rsidP="00E52BF1">
      <w:pPr>
        <w:shd w:val="clear" w:color="auto" w:fill="FFFFFF"/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E15CE0" w:rsidRDefault="00E15CE0" w:rsidP="00E52BF1">
      <w:pPr>
        <w:shd w:val="clear" w:color="auto" w:fill="FFFFFF"/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E15CE0" w:rsidRDefault="00E15CE0" w:rsidP="00E52BF1">
      <w:pPr>
        <w:shd w:val="clear" w:color="auto" w:fill="FFFFFF"/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tbl>
      <w:tblPr>
        <w:tblStyle w:val="a4"/>
        <w:tblW w:w="1017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69"/>
        <w:gridCol w:w="2268"/>
        <w:gridCol w:w="736"/>
        <w:gridCol w:w="823"/>
        <w:gridCol w:w="992"/>
        <w:gridCol w:w="3085"/>
      </w:tblGrid>
      <w:tr w:rsidR="00E15CE0" w:rsidRPr="00E15CE0" w:rsidTr="00BD3372">
        <w:trPr>
          <w:trHeight w:val="472"/>
        </w:trPr>
        <w:tc>
          <w:tcPr>
            <w:tcW w:w="2269" w:type="dxa"/>
            <w:vMerge w:val="restart"/>
          </w:tcPr>
          <w:p w:rsidR="00E15CE0" w:rsidRPr="00E15CE0" w:rsidRDefault="00E15CE0" w:rsidP="00BD3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5CE0">
              <w:rPr>
                <w:rFonts w:ascii="TH SarabunIT๙" w:hAnsi="TH SarabunIT๙" w:cs="TH SarabunIT๙"/>
                <w:cs/>
              </w:rPr>
              <w:t>ประเด็นความเสี่ยงการทุจริตใน</w:t>
            </w:r>
            <w:r w:rsidRPr="00E15CE0">
              <w:rPr>
                <w:rFonts w:ascii="TH SarabunIT๙" w:hAnsi="TH SarabunIT๙" w:cs="TH SarabunIT๙"/>
              </w:rPr>
              <w:t xml:space="preserve"> </w:t>
            </w:r>
            <w:r w:rsidRPr="00E15CE0">
              <w:rPr>
                <w:rFonts w:ascii="TH SarabunIT๙" w:hAnsi="TH SarabunIT๙" w:cs="TH SarabunIT๙"/>
                <w:cs/>
              </w:rPr>
              <w:t>ประเด็นที่เกี่ยวกับการรับสินบน</w:t>
            </w:r>
          </w:p>
        </w:tc>
        <w:tc>
          <w:tcPr>
            <w:tcW w:w="2268" w:type="dxa"/>
            <w:vMerge w:val="restart"/>
          </w:tcPr>
          <w:p w:rsidR="00E15CE0" w:rsidRPr="00E15CE0" w:rsidRDefault="00E15CE0" w:rsidP="00BD3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5CE0">
              <w:rPr>
                <w:rFonts w:ascii="TH SarabunIT๙" w:hAnsi="TH SarabunIT๙" w:cs="TH SarabunIT๙"/>
                <w:cs/>
              </w:rPr>
              <w:t>เหตุการณ์ความเสี่ยง</w:t>
            </w:r>
          </w:p>
        </w:tc>
        <w:tc>
          <w:tcPr>
            <w:tcW w:w="2551" w:type="dxa"/>
            <w:gridSpan w:val="3"/>
          </w:tcPr>
          <w:p w:rsidR="00E15CE0" w:rsidRPr="00E15CE0" w:rsidRDefault="00E15CE0" w:rsidP="00BD3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5CE0">
              <w:rPr>
                <w:rFonts w:ascii="TH SarabunIT๙" w:hAnsi="TH SarabunIT๙" w:cs="TH SarabunIT๙"/>
                <w:cs/>
              </w:rPr>
              <w:t>ระดับความเสี่ยง (</w:t>
            </w:r>
            <w:r w:rsidRPr="00E15CE0">
              <w:rPr>
                <w:rFonts w:ascii="TH SarabunIT๙" w:hAnsi="TH SarabunIT๙" w:cs="TH SarabunIT๙"/>
              </w:rPr>
              <w:t>3)</w:t>
            </w:r>
          </w:p>
        </w:tc>
        <w:tc>
          <w:tcPr>
            <w:tcW w:w="3085" w:type="dxa"/>
            <w:vMerge w:val="restart"/>
          </w:tcPr>
          <w:p w:rsidR="00E15CE0" w:rsidRPr="00E15CE0" w:rsidRDefault="00E15CE0" w:rsidP="00BD3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5CE0">
              <w:rPr>
                <w:rFonts w:ascii="TH SarabunIT๙" w:hAnsi="TH SarabunIT๙" w:cs="TH SarabunIT๙"/>
                <w:cs/>
              </w:rPr>
              <w:t>มาตรการในการบริหารจัดการความเสี่ยง</w:t>
            </w:r>
          </w:p>
        </w:tc>
      </w:tr>
      <w:tr w:rsidR="00E15CE0" w:rsidRPr="00E15CE0" w:rsidTr="00BD3372">
        <w:trPr>
          <w:trHeight w:val="668"/>
        </w:trPr>
        <w:tc>
          <w:tcPr>
            <w:tcW w:w="2269" w:type="dxa"/>
            <w:vMerge/>
          </w:tcPr>
          <w:p w:rsidR="00E15CE0" w:rsidRPr="00E15CE0" w:rsidRDefault="00E15CE0" w:rsidP="00BD33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268" w:type="dxa"/>
            <w:vMerge/>
          </w:tcPr>
          <w:p w:rsidR="00E15CE0" w:rsidRPr="00E15CE0" w:rsidRDefault="00E15CE0" w:rsidP="00BD33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36" w:type="dxa"/>
          </w:tcPr>
          <w:p w:rsidR="00E15CE0" w:rsidRPr="00E15CE0" w:rsidRDefault="00E15CE0" w:rsidP="00BD337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15CE0">
              <w:rPr>
                <w:rFonts w:ascii="TH SarabunIT๙" w:hAnsi="TH SarabunIT๙" w:cs="TH SarabunIT๙"/>
                <w:cs/>
              </w:rPr>
              <w:t>โอกาส</w:t>
            </w:r>
            <w:r w:rsidRPr="00E15CE0">
              <w:rPr>
                <w:rFonts w:ascii="TH SarabunIT๙" w:hAnsi="TH SarabunIT๙" w:cs="TH SarabunIT๙"/>
              </w:rPr>
              <w:t xml:space="preserve"> (L)</w:t>
            </w:r>
          </w:p>
        </w:tc>
        <w:tc>
          <w:tcPr>
            <w:tcW w:w="823" w:type="dxa"/>
          </w:tcPr>
          <w:p w:rsidR="00E15CE0" w:rsidRPr="00E15CE0" w:rsidRDefault="00E15CE0" w:rsidP="00BD337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15CE0">
              <w:rPr>
                <w:rFonts w:ascii="TH SarabunIT๙" w:hAnsi="TH SarabunIT๙" w:cs="TH SarabunIT๙"/>
                <w:cs/>
              </w:rPr>
              <w:t>ผลกระทบ</w:t>
            </w:r>
            <w:r w:rsidRPr="00E15CE0">
              <w:rPr>
                <w:rFonts w:ascii="TH SarabunIT๙" w:hAnsi="TH SarabunIT๙" w:cs="TH SarabunIT๙"/>
              </w:rPr>
              <w:t xml:space="preserve"> (I)</w:t>
            </w:r>
          </w:p>
        </w:tc>
        <w:tc>
          <w:tcPr>
            <w:tcW w:w="992" w:type="dxa"/>
          </w:tcPr>
          <w:p w:rsidR="00E15CE0" w:rsidRPr="00E15CE0" w:rsidRDefault="00E15CE0" w:rsidP="00BD337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15CE0">
              <w:rPr>
                <w:rFonts w:ascii="TH SarabunIT๙" w:hAnsi="TH SarabunIT๙" w:cs="TH SarabunIT๙"/>
                <w:cs/>
              </w:rPr>
              <w:t>ความ</w:t>
            </w:r>
            <w:r w:rsidRPr="00E15CE0">
              <w:rPr>
                <w:rFonts w:ascii="TH SarabunIT๙" w:hAnsi="TH SarabunIT๙" w:cs="TH SarabunIT๙"/>
              </w:rPr>
              <w:t xml:space="preserve"> </w:t>
            </w:r>
            <w:r w:rsidRPr="00E15CE0">
              <w:rPr>
                <w:rFonts w:ascii="TH SarabunIT๙" w:hAnsi="TH SarabunIT๙" w:cs="TH SarabunIT๙"/>
                <w:cs/>
              </w:rPr>
              <w:t>รุนแรง</w:t>
            </w:r>
            <w:r w:rsidRPr="00E15CE0">
              <w:rPr>
                <w:rFonts w:ascii="TH SarabunIT๙" w:hAnsi="TH SarabunIT๙" w:cs="TH SarabunIT๙"/>
              </w:rPr>
              <w:t xml:space="preserve"> (L*I)</w:t>
            </w:r>
          </w:p>
        </w:tc>
        <w:tc>
          <w:tcPr>
            <w:tcW w:w="3085" w:type="dxa"/>
            <w:vMerge/>
          </w:tcPr>
          <w:p w:rsidR="00E15CE0" w:rsidRPr="00E15CE0" w:rsidRDefault="00E15CE0" w:rsidP="00BD33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E15CE0" w:rsidRPr="00E15CE0" w:rsidTr="00BD3372">
        <w:trPr>
          <w:trHeight w:val="668"/>
        </w:trPr>
        <w:tc>
          <w:tcPr>
            <w:tcW w:w="2269" w:type="dxa"/>
          </w:tcPr>
          <w:p w:rsidR="00E15CE0" w:rsidRPr="00E15CE0" w:rsidRDefault="00E15CE0" w:rsidP="00BD3372">
            <w:pPr>
              <w:rPr>
                <w:rFonts w:ascii="TH SarabunIT๙" w:hAnsi="TH SarabunIT๙" w:cs="TH SarabunIT๙"/>
                <w:cs/>
              </w:rPr>
            </w:pPr>
            <w:r w:rsidRPr="00E15CE0">
              <w:rPr>
                <w:rFonts w:ascii="TH SarabunIT๙" w:hAnsi="TH SarabunIT๙" w:cs="TH SarabunIT๙"/>
              </w:rPr>
              <w:t>4.</w:t>
            </w:r>
            <w:r w:rsidRPr="00E15CE0">
              <w:rPr>
                <w:rFonts w:ascii="TH SarabunIT๙" w:hAnsi="TH SarabunIT๙" w:cs="TH SarabunIT๙"/>
                <w:cs/>
              </w:rPr>
              <w:t>การบริหารงานบุคคล</w:t>
            </w:r>
          </w:p>
        </w:tc>
        <w:tc>
          <w:tcPr>
            <w:tcW w:w="2268" w:type="dxa"/>
          </w:tcPr>
          <w:p w:rsidR="00E15CE0" w:rsidRPr="00E15CE0" w:rsidRDefault="00E15CE0" w:rsidP="00BD3372">
            <w:pPr>
              <w:rPr>
                <w:rFonts w:ascii="TH SarabunIT๙" w:hAnsi="TH SarabunIT๙" w:cs="TH SarabunIT๙"/>
                <w:cs/>
              </w:rPr>
            </w:pPr>
            <w:r w:rsidRPr="00E15CE0">
              <w:rPr>
                <w:rFonts w:ascii="TH SarabunIT๙" w:hAnsi="TH SarabunIT๙" w:cs="TH SarabunIT๙"/>
              </w:rPr>
              <w:t>1.</w:t>
            </w:r>
            <w:r w:rsidRPr="00E15CE0">
              <w:rPr>
                <w:rFonts w:ascii="TH SarabunIT๙" w:hAnsi="TH SarabunIT๙" w:cs="TH SarabunIT๙"/>
                <w:cs/>
              </w:rPr>
              <w:t>การประเมินผลการปฏิบัติงานเพื่อ</w:t>
            </w:r>
            <w:r w:rsidRPr="00E15CE0">
              <w:rPr>
                <w:rFonts w:ascii="TH SarabunIT๙" w:hAnsi="TH SarabunIT๙" w:cs="TH SarabunIT๙"/>
              </w:rPr>
              <w:t xml:space="preserve"> </w:t>
            </w:r>
            <w:r w:rsidRPr="00E15CE0">
              <w:rPr>
                <w:rFonts w:ascii="TH SarabunIT๙" w:hAnsi="TH SarabunIT๙" w:cs="TH SarabunIT๙"/>
                <w:cs/>
              </w:rPr>
              <w:t>เลื่อนขั้นเงินเดือนไม่เป็นธรรม</w:t>
            </w:r>
            <w:r w:rsidRPr="00E15CE0">
              <w:rPr>
                <w:rFonts w:ascii="TH SarabunIT๙" w:hAnsi="TH SarabunIT๙" w:cs="TH SarabunIT๙"/>
              </w:rPr>
              <w:t xml:space="preserve"> 2.</w:t>
            </w:r>
            <w:r w:rsidRPr="00E15CE0">
              <w:rPr>
                <w:rFonts w:ascii="TH SarabunIT๙" w:hAnsi="TH SarabunIT๙" w:cs="TH SarabunIT๙"/>
                <w:cs/>
              </w:rPr>
              <w:t>ช่วยเหลือญาติหรือพวกพ้อง ใน</w:t>
            </w:r>
            <w:r w:rsidRPr="00E15CE0">
              <w:rPr>
                <w:rFonts w:ascii="TH SarabunIT๙" w:hAnsi="TH SarabunIT๙" w:cs="TH SarabunIT๙"/>
              </w:rPr>
              <w:t xml:space="preserve"> </w:t>
            </w:r>
            <w:r w:rsidRPr="00E15CE0">
              <w:rPr>
                <w:rFonts w:ascii="TH SarabunIT๙" w:hAnsi="TH SarabunIT๙" w:cs="TH SarabunIT๙"/>
                <w:cs/>
              </w:rPr>
              <w:t>การสอบเข้ารับการบรรจุ แต่งตั้ง</w:t>
            </w:r>
          </w:p>
        </w:tc>
        <w:tc>
          <w:tcPr>
            <w:tcW w:w="736" w:type="dxa"/>
          </w:tcPr>
          <w:p w:rsidR="00E15CE0" w:rsidRPr="00E15CE0" w:rsidRDefault="00E15CE0" w:rsidP="00BD337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15CE0">
              <w:rPr>
                <w:rFonts w:ascii="TH SarabunIT๙" w:hAnsi="TH SarabunIT๙" w:cs="TH SarabunIT๙"/>
                <w:cs/>
              </w:rPr>
              <w:t>4</w:t>
            </w:r>
          </w:p>
        </w:tc>
        <w:tc>
          <w:tcPr>
            <w:tcW w:w="823" w:type="dxa"/>
          </w:tcPr>
          <w:p w:rsidR="00E15CE0" w:rsidRPr="00E15CE0" w:rsidRDefault="00E15CE0" w:rsidP="00BD337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15CE0">
              <w:rPr>
                <w:rFonts w:ascii="TH SarabunIT๙" w:hAnsi="TH SarabunIT๙" w:cs="TH SarabunIT๙"/>
                <w:cs/>
              </w:rPr>
              <w:t>4</w:t>
            </w:r>
          </w:p>
        </w:tc>
        <w:tc>
          <w:tcPr>
            <w:tcW w:w="992" w:type="dxa"/>
          </w:tcPr>
          <w:p w:rsidR="00E15CE0" w:rsidRPr="00E15CE0" w:rsidRDefault="00E15CE0" w:rsidP="00BD3372">
            <w:pPr>
              <w:jc w:val="center"/>
              <w:rPr>
                <w:rFonts w:ascii="TH SarabunIT๙" w:hAnsi="TH SarabunIT๙" w:cs="TH SarabunIT๙"/>
              </w:rPr>
            </w:pPr>
            <w:r w:rsidRPr="00E15CE0">
              <w:rPr>
                <w:rFonts w:ascii="TH SarabunIT๙" w:hAnsi="TH SarabunIT๙" w:cs="TH SarabunIT๙"/>
              </w:rPr>
              <w:t xml:space="preserve">16 </w:t>
            </w:r>
          </w:p>
          <w:p w:rsidR="00E15CE0" w:rsidRPr="00E15CE0" w:rsidRDefault="00E15CE0" w:rsidP="00BD337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15CE0">
              <w:rPr>
                <w:rFonts w:ascii="TH SarabunIT๙" w:hAnsi="TH SarabunIT๙" w:cs="TH SarabunIT๙"/>
              </w:rPr>
              <w:t>(</w:t>
            </w:r>
            <w:r w:rsidRPr="00E15CE0">
              <w:rPr>
                <w:rFonts w:ascii="TH SarabunIT๙" w:hAnsi="TH SarabunIT๙" w:cs="TH SarabunIT๙"/>
                <w:cs/>
              </w:rPr>
              <w:t>สูง)</w:t>
            </w:r>
          </w:p>
        </w:tc>
        <w:tc>
          <w:tcPr>
            <w:tcW w:w="3085" w:type="dxa"/>
          </w:tcPr>
          <w:p w:rsidR="00E15CE0" w:rsidRPr="00E15CE0" w:rsidRDefault="00E15CE0" w:rsidP="00BD3372">
            <w:pPr>
              <w:rPr>
                <w:rFonts w:ascii="TH SarabunIT๙" w:hAnsi="TH SarabunIT๙" w:cs="TH SarabunIT๙"/>
                <w:cs/>
              </w:rPr>
            </w:pPr>
            <w:r w:rsidRPr="00E15CE0">
              <w:rPr>
                <w:rFonts w:ascii="TH SarabunIT๙" w:hAnsi="TH SarabunIT๙" w:cs="TH SarabunIT๙"/>
              </w:rPr>
              <w:t>1.</w:t>
            </w:r>
            <w:r>
              <w:rPr>
                <w:rFonts w:ascii="TH SarabunIT๙" w:hAnsi="TH SarabunIT๙" w:cs="TH SarabunIT๙"/>
                <w:cs/>
              </w:rPr>
              <w:t>การก</w:t>
            </w:r>
            <w:r>
              <w:rPr>
                <w:rFonts w:ascii="TH SarabunIT๙" w:hAnsi="TH SarabunIT๙" w:cs="TH SarabunIT๙" w:hint="cs"/>
                <w:cs/>
              </w:rPr>
              <w:t>ำ</w:t>
            </w:r>
            <w:r w:rsidRPr="00E15CE0">
              <w:rPr>
                <w:rFonts w:ascii="TH SarabunIT๙" w:hAnsi="TH SarabunIT๙" w:cs="TH SarabunIT๙"/>
                <w:cs/>
              </w:rPr>
              <w:t>หนดหลักเกณฑ์ในการบริหารบุคคลที่ชัดเจน</w:t>
            </w:r>
            <w:r w:rsidRPr="00E15CE0">
              <w:rPr>
                <w:rFonts w:ascii="TH SarabunIT๙" w:hAnsi="TH SarabunIT๙" w:cs="TH SarabunIT๙"/>
              </w:rPr>
              <w:t xml:space="preserve"> </w:t>
            </w:r>
            <w:r w:rsidRPr="00E15CE0">
              <w:rPr>
                <w:rFonts w:ascii="TH SarabunIT๙" w:hAnsi="TH SarabunIT๙" w:cs="TH SarabunIT๙"/>
                <w:cs/>
              </w:rPr>
              <w:t>และเป็นรูปธรรม</w:t>
            </w:r>
            <w:r w:rsidRPr="00E15CE0">
              <w:rPr>
                <w:rFonts w:ascii="TH SarabunIT๙" w:hAnsi="TH SarabunIT๙" w:cs="TH SarabunIT๙"/>
              </w:rPr>
              <w:t xml:space="preserve"> 2.</w:t>
            </w:r>
            <w:r w:rsidRPr="00E15CE0">
              <w:rPr>
                <w:rFonts w:ascii="TH SarabunIT๙" w:hAnsi="TH SarabunIT๙" w:cs="TH SarabunIT๙"/>
                <w:cs/>
              </w:rPr>
              <w:t>มาตรการแสดงเจตนารมณ์ในการน าหลักคุณธรรม</w:t>
            </w:r>
            <w:r w:rsidRPr="00E15CE0">
              <w:rPr>
                <w:rFonts w:ascii="TH SarabunIT๙" w:hAnsi="TH SarabunIT๙" w:cs="TH SarabunIT๙"/>
              </w:rPr>
              <w:t xml:space="preserve"> </w:t>
            </w:r>
            <w:r w:rsidRPr="00E15CE0">
              <w:rPr>
                <w:rFonts w:ascii="TH SarabunIT๙" w:hAnsi="TH SarabunIT๙" w:cs="TH SarabunIT๙"/>
                <w:cs/>
              </w:rPr>
              <w:t>จริยธรรมมาใช้ในการบริหารงานของผู้บริหา</w:t>
            </w:r>
          </w:p>
        </w:tc>
      </w:tr>
    </w:tbl>
    <w:p w:rsidR="00E15CE0" w:rsidRDefault="00E15CE0" w:rsidP="00E52BF1">
      <w:pPr>
        <w:shd w:val="clear" w:color="auto" w:fill="FFFFFF"/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E15CE0" w:rsidRDefault="00E15CE0" w:rsidP="00E52BF1">
      <w:pPr>
        <w:shd w:val="clear" w:color="auto" w:fill="FFFFFF"/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E15CE0" w:rsidRPr="00E15CE0" w:rsidRDefault="00E15CE0" w:rsidP="00E52BF1">
      <w:pPr>
        <w:shd w:val="clear" w:color="auto" w:fill="FFFFFF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sectPr w:rsidR="00E15CE0" w:rsidRPr="00E15C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B18AF"/>
    <w:multiLevelType w:val="hybridMultilevel"/>
    <w:tmpl w:val="DDA6D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1C1"/>
    <w:rsid w:val="001750AC"/>
    <w:rsid w:val="00267073"/>
    <w:rsid w:val="005E2475"/>
    <w:rsid w:val="006C302A"/>
    <w:rsid w:val="008A30E1"/>
    <w:rsid w:val="008D339C"/>
    <w:rsid w:val="00B368DF"/>
    <w:rsid w:val="00B82516"/>
    <w:rsid w:val="00CE721F"/>
    <w:rsid w:val="00E074A7"/>
    <w:rsid w:val="00E15CE0"/>
    <w:rsid w:val="00E52BF1"/>
    <w:rsid w:val="00EF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1C1"/>
    <w:pPr>
      <w:ind w:left="720"/>
      <w:contextualSpacing/>
    </w:pPr>
  </w:style>
  <w:style w:type="table" w:styleId="a4">
    <w:name w:val="Table Grid"/>
    <w:basedOn w:val="a1"/>
    <w:uiPriority w:val="59"/>
    <w:rsid w:val="00267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1C1"/>
    <w:pPr>
      <w:ind w:left="720"/>
      <w:contextualSpacing/>
    </w:pPr>
  </w:style>
  <w:style w:type="table" w:styleId="a4">
    <w:name w:val="Table Grid"/>
    <w:basedOn w:val="a1"/>
    <w:uiPriority w:val="59"/>
    <w:rsid w:val="00267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9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459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629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93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3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1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06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9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9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6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35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7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10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9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2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9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4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06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8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9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1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0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30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26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5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15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81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74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8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06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0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67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2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1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7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70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0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8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34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7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74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5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0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6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3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73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9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2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83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7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8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7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7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3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2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5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6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8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5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8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6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50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6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8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3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5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8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4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62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4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0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3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6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1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3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651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6707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3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3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5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56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7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4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53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26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9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1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9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8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3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86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0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6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5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8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68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99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2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0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9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2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1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47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94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13987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055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9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6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109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7249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94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2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22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6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6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8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8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2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05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1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76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44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5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3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16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5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8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6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69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1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2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06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3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62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9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23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2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0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6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7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2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2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4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2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87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34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4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80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8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1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34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8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8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8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2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4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9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0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6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8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8</Pages>
  <Words>2003</Words>
  <Characters>11423</Characters>
  <Application>Microsoft Office Word</Application>
  <DocSecurity>0</DocSecurity>
  <Lines>95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2024-04-29T12:51:00Z</dcterms:created>
  <dcterms:modified xsi:type="dcterms:W3CDTF">2024-04-29T14:53:00Z</dcterms:modified>
</cp:coreProperties>
</file>